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8C83" w14:textId="77777777" w:rsidR="00ED391A" w:rsidRPr="00D01F61" w:rsidRDefault="00ED391A" w:rsidP="00ED391A">
      <w:pPr>
        <w:spacing w:before="100" w:beforeAutospacing="1" w:after="240" w:line="240" w:lineRule="auto"/>
        <w:jc w:val="center"/>
        <w:outlineLvl w:val="0"/>
        <w:rPr>
          <w:rFonts w:ascii="Calibri" w:eastAsia="Times New Roman" w:hAnsi="Calibri" w:cs="Calibri"/>
          <w:b/>
          <w:bCs/>
          <w:color w:val="000000" w:themeColor="text1"/>
          <w:kern w:val="36"/>
          <w:sz w:val="72"/>
          <w:szCs w:val="72"/>
        </w:rPr>
      </w:pPr>
      <w:bookmarkStart w:id="0" w:name="_Toc213764403"/>
      <w:r w:rsidRPr="00D01F61">
        <w:rPr>
          <w:rFonts w:ascii="Calibri" w:eastAsia="Times New Roman" w:hAnsi="Calibri" w:cs="Calibri"/>
          <w:b/>
          <w:bCs/>
          <w:color w:val="000000" w:themeColor="text1"/>
          <w:kern w:val="36"/>
          <w:sz w:val="72"/>
          <w:szCs w:val="72"/>
        </w:rPr>
        <w:t>The Constitution of the Associated Students of Colorado State University</w:t>
      </w:r>
      <w:bookmarkEnd w:id="0"/>
    </w:p>
    <w:p w14:paraId="36AC7B78" w14:textId="77777777" w:rsidR="00ED391A" w:rsidRPr="00D01F61" w:rsidRDefault="00ED391A" w:rsidP="00ED391A">
      <w:pPr>
        <w:spacing w:before="100" w:beforeAutospacing="1" w:after="100" w:afterAutospacing="1" w:line="240" w:lineRule="auto"/>
        <w:jc w:val="center"/>
        <w:rPr>
          <w:rFonts w:ascii="Calibri" w:eastAsia="Times New Roman" w:hAnsi="Calibri" w:cs="Calibri"/>
          <w:color w:val="000000" w:themeColor="text1"/>
          <w:sz w:val="28"/>
          <w:szCs w:val="28"/>
        </w:rPr>
      </w:pPr>
      <w:r w:rsidRPr="00D01F61">
        <w:rPr>
          <w:rFonts w:ascii="Calibri" w:eastAsia="Times New Roman" w:hAnsi="Calibri" w:cs="Calibri"/>
          <w:color w:val="000000" w:themeColor="text1"/>
          <w:sz w:val="28"/>
          <w:szCs w:val="28"/>
        </w:rPr>
        <w:t>Ratified by the Student Body of Colorado State University in April of 2023</w:t>
      </w:r>
    </w:p>
    <w:p w14:paraId="24A5634E" w14:textId="2BB7D635" w:rsidR="00DD568E" w:rsidRPr="00D01F61" w:rsidRDefault="00DD568E" w:rsidP="00ED391A">
      <w:pPr>
        <w:spacing w:before="100" w:beforeAutospacing="1" w:after="100" w:afterAutospacing="1" w:line="240" w:lineRule="auto"/>
        <w:jc w:val="center"/>
        <w:rPr>
          <w:rFonts w:ascii="Calibri" w:eastAsia="Times New Roman" w:hAnsi="Calibri" w:cs="Calibri"/>
          <w:color w:val="000000" w:themeColor="text1"/>
          <w:sz w:val="28"/>
          <w:szCs w:val="28"/>
        </w:rPr>
      </w:pPr>
      <w:r w:rsidRPr="00D01F61">
        <w:rPr>
          <w:rFonts w:ascii="Calibri" w:eastAsia="Times New Roman" w:hAnsi="Calibri" w:cs="Calibri"/>
          <w:color w:val="000000" w:themeColor="text1"/>
          <w:sz w:val="28"/>
          <w:szCs w:val="28"/>
        </w:rPr>
        <w:t>Updated November 11, 2025</w:t>
      </w:r>
    </w:p>
    <w:p w14:paraId="12098A6E" w14:textId="77777777" w:rsidR="00ED391A" w:rsidRPr="00D01F61" w:rsidRDefault="00ED391A" w:rsidP="00ED391A">
      <w:pPr>
        <w:spacing w:after="0" w:line="240" w:lineRule="auto"/>
        <w:jc w:val="center"/>
        <w:rPr>
          <w:rFonts w:ascii="Calibri" w:eastAsia="Times New Roman" w:hAnsi="Calibri" w:cs="Calibri"/>
          <w:i/>
          <w:iCs/>
          <w:color w:val="000000" w:themeColor="text1"/>
          <w:sz w:val="28"/>
          <w:szCs w:val="28"/>
        </w:rPr>
      </w:pPr>
      <w:r w:rsidRPr="00D01F61">
        <w:rPr>
          <w:rFonts w:ascii="Calibri" w:eastAsia="Times New Roman" w:hAnsi="Calibri" w:cs="Calibri"/>
          <w:i/>
          <w:iCs/>
          <w:color w:val="000000" w:themeColor="text1"/>
          <w:sz w:val="28"/>
          <w:szCs w:val="28"/>
        </w:rPr>
        <w:t xml:space="preserve">We the Students of Colorado State University hereby establish a government by the students for the students, based upon the principles of equality and inclusivity for all, to participate fully in both its formal and informal activities; as our right to the liberty of our own education, our right to liberty of our college years, and our right to govern our own lives in the pursuit of becoming better educated peoples of the world; </w:t>
      </w:r>
      <w:r w:rsidRPr="00D01F61">
        <w:rPr>
          <w:rFonts w:ascii="Calibri" w:eastAsia="Times New Roman" w:hAnsi="Calibri" w:cs="Calibri"/>
          <w:b/>
          <w:bCs/>
          <w:i/>
          <w:iCs/>
          <w:color w:val="000000" w:themeColor="text1"/>
          <w:sz w:val="28"/>
          <w:szCs w:val="28"/>
        </w:rPr>
        <w:t>do establish this constitution of the Associated Students of Colorado State University.</w:t>
      </w:r>
    </w:p>
    <w:p w14:paraId="691408DA" w14:textId="77777777" w:rsidR="00346277" w:rsidRDefault="00346277" w:rsidP="00ED391A">
      <w:pPr>
        <w:spacing w:after="0" w:line="240" w:lineRule="auto"/>
        <w:jc w:val="center"/>
        <w:rPr>
          <w:rFonts w:ascii="Calibri" w:eastAsia="Times New Roman" w:hAnsi="Calibri" w:cs="Calibri"/>
          <w:i/>
          <w:iCs/>
          <w:color w:val="000000" w:themeColor="text1"/>
          <w:sz w:val="26"/>
          <w:szCs w:val="26"/>
        </w:rPr>
      </w:pPr>
    </w:p>
    <w:p w14:paraId="6E289BF6" w14:textId="2DFE3DB4" w:rsidR="00346277" w:rsidRDefault="00D01F61" w:rsidP="00D01F61">
      <w:pPr>
        <w:rPr>
          <w:rFonts w:ascii="Calibri" w:eastAsia="Times New Roman" w:hAnsi="Calibri" w:cs="Calibri"/>
          <w:i/>
          <w:iCs/>
          <w:color w:val="000000" w:themeColor="text1"/>
          <w:sz w:val="26"/>
          <w:szCs w:val="26"/>
        </w:rPr>
      </w:pPr>
      <w:r>
        <w:rPr>
          <w:rFonts w:ascii="Calibri" w:eastAsia="Times New Roman" w:hAnsi="Calibri" w:cs="Calibri"/>
          <w:i/>
          <w:iCs/>
          <w:color w:val="000000" w:themeColor="text1"/>
          <w:sz w:val="26"/>
          <w:szCs w:val="26"/>
        </w:rPr>
        <w:br w:type="page"/>
      </w:r>
      <w:r>
        <w:rPr>
          <w:noProof/>
        </w:rPr>
        <w:drawing>
          <wp:anchor distT="0" distB="0" distL="0" distR="0" simplePos="0" relativeHeight="251659264" behindDoc="1" locked="0" layoutInCell="1" allowOverlap="1" wp14:anchorId="0D91EFA5" wp14:editId="74F6AD71">
            <wp:simplePos x="0" y="0"/>
            <wp:positionH relativeFrom="page">
              <wp:posOffset>914400</wp:posOffset>
            </wp:positionH>
            <wp:positionV relativeFrom="paragraph">
              <wp:posOffset>355600</wp:posOffset>
            </wp:positionV>
            <wp:extent cx="6111305" cy="2414016"/>
            <wp:effectExtent l="0" t="0" r="0" b="0"/>
            <wp:wrapTopAndBottom/>
            <wp:docPr id="6" name="Image 6" descr="A black and green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ack and green sign with white text&#10;&#10;AI-generated content may be incorrect."/>
                    <pic:cNvPicPr/>
                  </pic:nvPicPr>
                  <pic:blipFill>
                    <a:blip r:embed="rId8" cstate="print"/>
                    <a:stretch>
                      <a:fillRect/>
                    </a:stretch>
                  </pic:blipFill>
                  <pic:spPr>
                    <a:xfrm>
                      <a:off x="0" y="0"/>
                      <a:ext cx="6111305" cy="2414016"/>
                    </a:xfrm>
                    <a:prstGeom prst="rect">
                      <a:avLst/>
                    </a:prstGeom>
                  </pic:spPr>
                </pic:pic>
              </a:graphicData>
            </a:graphic>
          </wp:anchor>
        </w:drawing>
      </w:r>
    </w:p>
    <w:sdt>
      <w:sdtPr>
        <w:rPr>
          <w:smallCaps w:val="0"/>
          <w:spacing w:val="0"/>
          <w:sz w:val="44"/>
          <w:szCs w:val="44"/>
        </w:rPr>
        <w:id w:val="-513384517"/>
        <w:docPartObj>
          <w:docPartGallery w:val="Table of Contents"/>
          <w:docPartUnique/>
        </w:docPartObj>
      </w:sdtPr>
      <w:sdtEndPr>
        <w:rPr>
          <w:b/>
          <w:bCs/>
          <w:noProof/>
          <w:sz w:val="22"/>
          <w:szCs w:val="22"/>
        </w:rPr>
      </w:sdtEndPr>
      <w:sdtContent>
        <w:p w14:paraId="37BC8162" w14:textId="73326E04" w:rsidR="00346277" w:rsidRPr="00346277" w:rsidRDefault="00346277">
          <w:pPr>
            <w:pStyle w:val="TOCHeading"/>
            <w:rPr>
              <w:sz w:val="44"/>
              <w:szCs w:val="44"/>
            </w:rPr>
          </w:pPr>
          <w:r w:rsidRPr="00346277">
            <w:rPr>
              <w:sz w:val="44"/>
              <w:szCs w:val="44"/>
            </w:rPr>
            <w:t>Table of Contents</w:t>
          </w:r>
        </w:p>
        <w:p w14:paraId="5342219D" w14:textId="56101DA5" w:rsidR="00346277" w:rsidRPr="00346277" w:rsidRDefault="00346277">
          <w:pPr>
            <w:pStyle w:val="TOC1"/>
            <w:tabs>
              <w:tab w:val="right" w:leader="dot" w:pos="9350"/>
            </w:tabs>
            <w:rPr>
              <w:rFonts w:eastAsiaTheme="minorEastAsia" w:cstheme="minorBidi"/>
              <w:b w:val="0"/>
              <w:bCs w:val="0"/>
              <w:i w:val="0"/>
              <w:iCs w:val="0"/>
              <w:noProof/>
              <w:kern w:val="2"/>
              <w:sz w:val="32"/>
              <w:szCs w:val="32"/>
              <w14:ligatures w14:val="standardContextual"/>
            </w:rPr>
          </w:pPr>
          <w:r w:rsidRPr="00346277">
            <w:rPr>
              <w:b w:val="0"/>
              <w:bCs w:val="0"/>
              <w:sz w:val="32"/>
              <w:szCs w:val="32"/>
            </w:rPr>
            <w:fldChar w:fldCharType="begin"/>
          </w:r>
          <w:r w:rsidRPr="00346277">
            <w:rPr>
              <w:sz w:val="32"/>
              <w:szCs w:val="32"/>
            </w:rPr>
            <w:instrText xml:space="preserve"> TOC \o "1-3" \h \z \u </w:instrText>
          </w:r>
          <w:r w:rsidRPr="00346277">
            <w:rPr>
              <w:b w:val="0"/>
              <w:bCs w:val="0"/>
              <w:sz w:val="32"/>
              <w:szCs w:val="32"/>
            </w:rPr>
            <w:fldChar w:fldCharType="separate"/>
          </w:r>
          <w:hyperlink w:anchor="_Toc213764403" w:history="1">
            <w:r w:rsidRPr="00346277">
              <w:rPr>
                <w:rStyle w:val="Hyperlink"/>
                <w:rFonts w:ascii="Calibri" w:eastAsia="Times New Roman" w:hAnsi="Calibri" w:cs="Calibri"/>
                <w:noProof/>
                <w:kern w:val="36"/>
                <w:sz w:val="32"/>
                <w:szCs w:val="32"/>
              </w:rPr>
              <w:t>The Constitution of the Associated Students of Colorado State University</w:t>
            </w:r>
            <w:r w:rsidRPr="00346277">
              <w:rPr>
                <w:noProof/>
                <w:webHidden/>
                <w:sz w:val="32"/>
                <w:szCs w:val="32"/>
              </w:rPr>
              <w:tab/>
            </w:r>
            <w:r w:rsidRPr="00346277">
              <w:rPr>
                <w:noProof/>
                <w:webHidden/>
                <w:sz w:val="32"/>
                <w:szCs w:val="32"/>
              </w:rPr>
              <w:fldChar w:fldCharType="begin"/>
            </w:r>
            <w:r w:rsidRPr="00346277">
              <w:rPr>
                <w:noProof/>
                <w:webHidden/>
                <w:sz w:val="32"/>
                <w:szCs w:val="32"/>
              </w:rPr>
              <w:instrText xml:space="preserve"> PAGEREF _Toc213764403 \h </w:instrText>
            </w:r>
            <w:r w:rsidRPr="00346277">
              <w:rPr>
                <w:noProof/>
                <w:webHidden/>
                <w:sz w:val="32"/>
                <w:szCs w:val="32"/>
              </w:rPr>
            </w:r>
            <w:r w:rsidRPr="00346277">
              <w:rPr>
                <w:noProof/>
                <w:webHidden/>
                <w:sz w:val="32"/>
                <w:szCs w:val="32"/>
              </w:rPr>
              <w:fldChar w:fldCharType="separate"/>
            </w:r>
            <w:r w:rsidRPr="00346277">
              <w:rPr>
                <w:noProof/>
                <w:webHidden/>
                <w:sz w:val="32"/>
                <w:szCs w:val="32"/>
              </w:rPr>
              <w:t>1</w:t>
            </w:r>
            <w:r w:rsidRPr="00346277">
              <w:rPr>
                <w:noProof/>
                <w:webHidden/>
                <w:sz w:val="32"/>
                <w:szCs w:val="32"/>
              </w:rPr>
              <w:fldChar w:fldCharType="end"/>
            </w:r>
          </w:hyperlink>
        </w:p>
        <w:p w14:paraId="2B10733B" w14:textId="2579A46D"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04" w:history="1">
            <w:r w:rsidRPr="00346277">
              <w:rPr>
                <w:rStyle w:val="Hyperlink"/>
                <w:rFonts w:ascii="Calibri" w:eastAsia="Times New Roman" w:hAnsi="Calibri" w:cs="Calibri"/>
                <w:noProof/>
                <w:sz w:val="28"/>
                <w:szCs w:val="28"/>
              </w:rPr>
              <w:t>Article I. The Associated Students of Colorado State University</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_Toc213764404 \h </w:instrText>
            </w:r>
            <w:r w:rsidRPr="00346277">
              <w:rPr>
                <w:noProof/>
                <w:webHidden/>
                <w:sz w:val="28"/>
                <w:szCs w:val="28"/>
              </w:rPr>
            </w:r>
            <w:r w:rsidRPr="00346277">
              <w:rPr>
                <w:noProof/>
                <w:webHidden/>
                <w:sz w:val="28"/>
                <w:szCs w:val="28"/>
              </w:rPr>
              <w:fldChar w:fldCharType="separate"/>
            </w:r>
            <w:r w:rsidRPr="00346277">
              <w:rPr>
                <w:noProof/>
                <w:webHidden/>
                <w:sz w:val="28"/>
                <w:szCs w:val="28"/>
              </w:rPr>
              <w:t>1</w:t>
            </w:r>
            <w:r w:rsidRPr="00346277">
              <w:rPr>
                <w:noProof/>
                <w:webHidden/>
                <w:sz w:val="28"/>
                <w:szCs w:val="28"/>
              </w:rPr>
              <w:fldChar w:fldCharType="end"/>
            </w:r>
          </w:hyperlink>
        </w:p>
        <w:p w14:paraId="31216731" w14:textId="5E89E567"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05" w:history="1">
            <w:r w:rsidRPr="00346277">
              <w:rPr>
                <w:rStyle w:val="Hyperlink"/>
                <w:rFonts w:ascii="Calibri" w:eastAsia="Times New Roman" w:hAnsi="Calibri" w:cs="Calibri"/>
                <w:b/>
                <w:bCs/>
                <w:noProof/>
                <w:sz w:val="22"/>
                <w:szCs w:val="22"/>
              </w:rPr>
              <w:t>Section 101 - Establishment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_Toc213764405 \h </w:instrText>
            </w:r>
            <w:r w:rsidRPr="00346277">
              <w:rPr>
                <w:noProof/>
                <w:webHidden/>
                <w:sz w:val="22"/>
                <w:szCs w:val="22"/>
              </w:rPr>
            </w:r>
            <w:r w:rsidRPr="00346277">
              <w:rPr>
                <w:noProof/>
                <w:webHidden/>
                <w:sz w:val="22"/>
                <w:szCs w:val="22"/>
              </w:rPr>
              <w:fldChar w:fldCharType="separate"/>
            </w:r>
            <w:r w:rsidRPr="00346277">
              <w:rPr>
                <w:noProof/>
                <w:webHidden/>
                <w:sz w:val="22"/>
                <w:szCs w:val="22"/>
              </w:rPr>
              <w:t>1</w:t>
            </w:r>
            <w:r w:rsidRPr="00346277">
              <w:rPr>
                <w:noProof/>
                <w:webHidden/>
                <w:sz w:val="22"/>
                <w:szCs w:val="22"/>
              </w:rPr>
              <w:fldChar w:fldCharType="end"/>
            </w:r>
          </w:hyperlink>
        </w:p>
        <w:p w14:paraId="69808496" w14:textId="0E34FD5D"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06" w:history="1">
            <w:r w:rsidRPr="00346277">
              <w:rPr>
                <w:rStyle w:val="Hyperlink"/>
                <w:rFonts w:ascii="Calibri" w:eastAsia="Times New Roman" w:hAnsi="Calibri" w:cs="Calibri"/>
                <w:b/>
                <w:bCs/>
                <w:noProof/>
                <w:sz w:val="22"/>
                <w:szCs w:val="22"/>
              </w:rPr>
              <w:t>Section 102 - Bylaws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_Toc213764406 \h </w:instrText>
            </w:r>
            <w:r w:rsidRPr="00346277">
              <w:rPr>
                <w:noProof/>
                <w:webHidden/>
                <w:sz w:val="22"/>
                <w:szCs w:val="22"/>
              </w:rPr>
            </w:r>
            <w:r w:rsidRPr="00346277">
              <w:rPr>
                <w:noProof/>
                <w:webHidden/>
                <w:sz w:val="22"/>
                <w:szCs w:val="22"/>
              </w:rPr>
              <w:fldChar w:fldCharType="separate"/>
            </w:r>
            <w:r w:rsidRPr="00346277">
              <w:rPr>
                <w:noProof/>
                <w:webHidden/>
                <w:sz w:val="22"/>
                <w:szCs w:val="22"/>
              </w:rPr>
              <w:t>1</w:t>
            </w:r>
            <w:r w:rsidRPr="00346277">
              <w:rPr>
                <w:noProof/>
                <w:webHidden/>
                <w:sz w:val="22"/>
                <w:szCs w:val="22"/>
              </w:rPr>
              <w:fldChar w:fldCharType="end"/>
            </w:r>
          </w:hyperlink>
        </w:p>
        <w:p w14:paraId="026B5AC5" w14:textId="70908110"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07" w:history="1">
            <w:r w:rsidRPr="00346277">
              <w:rPr>
                <w:rStyle w:val="Hyperlink"/>
                <w:rFonts w:ascii="Calibri" w:eastAsia="Times New Roman" w:hAnsi="Calibri" w:cs="Calibri"/>
                <w:b/>
                <w:bCs/>
                <w:noProof/>
                <w:sz w:val="22"/>
                <w:szCs w:val="22"/>
              </w:rPr>
              <w:t>Section 103 - Membership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_Toc213764407 \h </w:instrText>
            </w:r>
            <w:r w:rsidRPr="00346277">
              <w:rPr>
                <w:noProof/>
                <w:webHidden/>
                <w:sz w:val="22"/>
                <w:szCs w:val="22"/>
              </w:rPr>
            </w:r>
            <w:r w:rsidRPr="00346277">
              <w:rPr>
                <w:noProof/>
                <w:webHidden/>
                <w:sz w:val="22"/>
                <w:szCs w:val="22"/>
              </w:rPr>
              <w:fldChar w:fldCharType="separate"/>
            </w:r>
            <w:r w:rsidRPr="00346277">
              <w:rPr>
                <w:noProof/>
                <w:webHidden/>
                <w:sz w:val="22"/>
                <w:szCs w:val="22"/>
              </w:rPr>
              <w:t>1</w:t>
            </w:r>
            <w:r w:rsidRPr="00346277">
              <w:rPr>
                <w:noProof/>
                <w:webHidden/>
                <w:sz w:val="22"/>
                <w:szCs w:val="22"/>
              </w:rPr>
              <w:fldChar w:fldCharType="end"/>
            </w:r>
          </w:hyperlink>
        </w:p>
        <w:p w14:paraId="6B85D6BC" w14:textId="05A762CB"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08" w:history="1">
            <w:r w:rsidRPr="00346277">
              <w:rPr>
                <w:rStyle w:val="Hyperlink"/>
                <w:rFonts w:ascii="Calibri" w:eastAsia="Times New Roman" w:hAnsi="Calibri" w:cs="Calibri"/>
                <w:b/>
                <w:bCs/>
                <w:noProof/>
                <w:sz w:val="22"/>
                <w:szCs w:val="22"/>
              </w:rPr>
              <w:t>Section 105 - Graduate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_Toc213764408 \h </w:instrText>
            </w:r>
            <w:r w:rsidRPr="00346277">
              <w:rPr>
                <w:noProof/>
                <w:webHidden/>
                <w:sz w:val="22"/>
                <w:szCs w:val="22"/>
              </w:rPr>
            </w:r>
            <w:r w:rsidRPr="00346277">
              <w:rPr>
                <w:noProof/>
                <w:webHidden/>
                <w:sz w:val="22"/>
                <w:szCs w:val="22"/>
              </w:rPr>
              <w:fldChar w:fldCharType="separate"/>
            </w:r>
            <w:r w:rsidRPr="00346277">
              <w:rPr>
                <w:noProof/>
                <w:webHidden/>
                <w:sz w:val="22"/>
                <w:szCs w:val="22"/>
              </w:rPr>
              <w:t>2</w:t>
            </w:r>
            <w:r w:rsidRPr="00346277">
              <w:rPr>
                <w:noProof/>
                <w:webHidden/>
                <w:sz w:val="22"/>
                <w:szCs w:val="22"/>
              </w:rPr>
              <w:fldChar w:fldCharType="end"/>
            </w:r>
          </w:hyperlink>
        </w:p>
        <w:p w14:paraId="088BD9B9" w14:textId="03840159"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09" w:history="1">
            <w:r w:rsidRPr="00346277">
              <w:rPr>
                <w:rStyle w:val="Hyperlink"/>
                <w:rFonts w:ascii="Calibri" w:eastAsia="Times New Roman" w:hAnsi="Calibri" w:cs="Calibri"/>
                <w:b/>
                <w:bCs/>
                <w:noProof/>
                <w:sz w:val="22"/>
                <w:szCs w:val="22"/>
              </w:rPr>
              <w:t>Section 106 - Diversity and Inclusion</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_Toc213764409 \h </w:instrText>
            </w:r>
            <w:r w:rsidRPr="00346277">
              <w:rPr>
                <w:noProof/>
                <w:webHidden/>
                <w:sz w:val="22"/>
                <w:szCs w:val="22"/>
              </w:rPr>
            </w:r>
            <w:r w:rsidRPr="00346277">
              <w:rPr>
                <w:noProof/>
                <w:webHidden/>
                <w:sz w:val="22"/>
                <w:szCs w:val="22"/>
              </w:rPr>
              <w:fldChar w:fldCharType="separate"/>
            </w:r>
            <w:r w:rsidRPr="00346277">
              <w:rPr>
                <w:noProof/>
                <w:webHidden/>
                <w:sz w:val="22"/>
                <w:szCs w:val="22"/>
              </w:rPr>
              <w:t>2</w:t>
            </w:r>
            <w:r w:rsidRPr="00346277">
              <w:rPr>
                <w:noProof/>
                <w:webHidden/>
                <w:sz w:val="22"/>
                <w:szCs w:val="22"/>
              </w:rPr>
              <w:fldChar w:fldCharType="end"/>
            </w:r>
          </w:hyperlink>
        </w:p>
        <w:p w14:paraId="782C3624" w14:textId="4570465A"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10" w:history="1">
            <w:r w:rsidRPr="00346277">
              <w:rPr>
                <w:rStyle w:val="Hyperlink"/>
                <w:rFonts w:ascii="Calibri" w:eastAsia="Times New Roman" w:hAnsi="Calibri" w:cs="Calibri"/>
                <w:b/>
                <w:bCs/>
                <w:noProof/>
                <w:sz w:val="22"/>
                <w:szCs w:val="22"/>
              </w:rPr>
              <w:t>Section 107 - Ratification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_Toc213764410 \h </w:instrText>
            </w:r>
            <w:r w:rsidRPr="00346277">
              <w:rPr>
                <w:noProof/>
                <w:webHidden/>
                <w:sz w:val="22"/>
                <w:szCs w:val="22"/>
              </w:rPr>
            </w:r>
            <w:r w:rsidRPr="00346277">
              <w:rPr>
                <w:noProof/>
                <w:webHidden/>
                <w:sz w:val="22"/>
                <w:szCs w:val="22"/>
              </w:rPr>
              <w:fldChar w:fldCharType="separate"/>
            </w:r>
            <w:r w:rsidRPr="00346277">
              <w:rPr>
                <w:noProof/>
                <w:webHidden/>
                <w:sz w:val="22"/>
                <w:szCs w:val="22"/>
              </w:rPr>
              <w:t>6</w:t>
            </w:r>
            <w:r w:rsidRPr="00346277">
              <w:rPr>
                <w:noProof/>
                <w:webHidden/>
                <w:sz w:val="22"/>
                <w:szCs w:val="22"/>
              </w:rPr>
              <w:fldChar w:fldCharType="end"/>
            </w:r>
          </w:hyperlink>
        </w:p>
        <w:p w14:paraId="5325FC29" w14:textId="01C9B0BC"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11" w:history="1">
            <w:r w:rsidRPr="00346277">
              <w:rPr>
                <w:rStyle w:val="Hyperlink"/>
                <w:rFonts w:ascii="Calibri" w:eastAsia="Times New Roman" w:hAnsi="Calibri" w:cs="Calibri"/>
                <w:b/>
                <w:bCs/>
                <w:noProof/>
                <w:sz w:val="22"/>
                <w:szCs w:val="22"/>
              </w:rPr>
              <w:t>Section 108 - Oath of Office and Oath of Truth</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_Toc213764411 \h </w:instrText>
            </w:r>
            <w:r w:rsidRPr="00346277">
              <w:rPr>
                <w:noProof/>
                <w:webHidden/>
                <w:sz w:val="22"/>
                <w:szCs w:val="22"/>
              </w:rPr>
            </w:r>
            <w:r w:rsidRPr="00346277">
              <w:rPr>
                <w:noProof/>
                <w:webHidden/>
                <w:sz w:val="22"/>
                <w:szCs w:val="22"/>
              </w:rPr>
              <w:fldChar w:fldCharType="separate"/>
            </w:r>
            <w:r w:rsidRPr="00346277">
              <w:rPr>
                <w:noProof/>
                <w:webHidden/>
                <w:sz w:val="22"/>
                <w:szCs w:val="22"/>
              </w:rPr>
              <w:t>6</w:t>
            </w:r>
            <w:r w:rsidRPr="00346277">
              <w:rPr>
                <w:noProof/>
                <w:webHidden/>
                <w:sz w:val="22"/>
                <w:szCs w:val="22"/>
              </w:rPr>
              <w:fldChar w:fldCharType="end"/>
            </w:r>
          </w:hyperlink>
        </w:p>
        <w:p w14:paraId="73479F1C" w14:textId="2937A74B"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12" w:history="1">
            <w:r w:rsidRPr="00346277">
              <w:rPr>
                <w:rStyle w:val="Hyperlink"/>
                <w:rFonts w:ascii="Calibri" w:eastAsia="Times New Roman" w:hAnsi="Calibri" w:cs="Calibri"/>
                <w:noProof/>
                <w:sz w:val="28"/>
                <w:szCs w:val="28"/>
              </w:rPr>
              <w:t>Article II. Senate</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_Toc213764412 \h </w:instrText>
            </w:r>
            <w:r w:rsidRPr="00346277">
              <w:rPr>
                <w:noProof/>
                <w:webHidden/>
                <w:sz w:val="28"/>
                <w:szCs w:val="28"/>
              </w:rPr>
            </w:r>
            <w:r w:rsidRPr="00346277">
              <w:rPr>
                <w:noProof/>
                <w:webHidden/>
                <w:sz w:val="28"/>
                <w:szCs w:val="28"/>
              </w:rPr>
              <w:fldChar w:fldCharType="separate"/>
            </w:r>
            <w:r w:rsidRPr="00346277">
              <w:rPr>
                <w:noProof/>
                <w:webHidden/>
                <w:sz w:val="28"/>
                <w:szCs w:val="28"/>
              </w:rPr>
              <w:t>7</w:t>
            </w:r>
            <w:r w:rsidRPr="00346277">
              <w:rPr>
                <w:noProof/>
                <w:webHidden/>
                <w:sz w:val="28"/>
                <w:szCs w:val="28"/>
              </w:rPr>
              <w:fldChar w:fldCharType="end"/>
            </w:r>
          </w:hyperlink>
        </w:p>
        <w:p w14:paraId="1DAFFCCB" w14:textId="1160015E"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13" w:history="1">
            <w:r w:rsidRPr="00346277">
              <w:rPr>
                <w:rStyle w:val="Hyperlink"/>
                <w:rFonts w:ascii="Calibri" w:eastAsia="Times New Roman" w:hAnsi="Calibri" w:cs="Calibri"/>
                <w:b/>
                <w:bCs/>
                <w:noProof/>
                <w:sz w:val="22"/>
                <w:szCs w:val="22"/>
              </w:rPr>
              <w:t>Section 201 - Establishment and Meetings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_Toc213764413 \h </w:instrText>
            </w:r>
            <w:r w:rsidRPr="00346277">
              <w:rPr>
                <w:noProof/>
                <w:webHidden/>
                <w:sz w:val="22"/>
                <w:szCs w:val="22"/>
              </w:rPr>
            </w:r>
            <w:r w:rsidRPr="00346277">
              <w:rPr>
                <w:noProof/>
                <w:webHidden/>
                <w:sz w:val="22"/>
                <w:szCs w:val="22"/>
              </w:rPr>
              <w:fldChar w:fldCharType="separate"/>
            </w:r>
            <w:r w:rsidRPr="00346277">
              <w:rPr>
                <w:noProof/>
                <w:webHidden/>
                <w:sz w:val="22"/>
                <w:szCs w:val="22"/>
              </w:rPr>
              <w:t>7</w:t>
            </w:r>
            <w:r w:rsidRPr="00346277">
              <w:rPr>
                <w:noProof/>
                <w:webHidden/>
                <w:sz w:val="22"/>
                <w:szCs w:val="22"/>
              </w:rPr>
              <w:fldChar w:fldCharType="end"/>
            </w:r>
          </w:hyperlink>
        </w:p>
        <w:p w14:paraId="0381C8E6" w14:textId="3215B6D3"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14" w:history="1">
            <w:r w:rsidRPr="00346277">
              <w:rPr>
                <w:rStyle w:val="Hyperlink"/>
                <w:rFonts w:ascii="Calibri" w:eastAsia="Times New Roman" w:hAnsi="Calibri" w:cs="Calibri"/>
                <w:b/>
                <w:bCs/>
                <w:noProof/>
                <w:sz w:val="22"/>
                <w:szCs w:val="22"/>
              </w:rPr>
              <w:t>Section 202 - Powers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_Toc213764414 \h </w:instrText>
            </w:r>
            <w:r w:rsidRPr="00346277">
              <w:rPr>
                <w:noProof/>
                <w:webHidden/>
                <w:sz w:val="22"/>
                <w:szCs w:val="22"/>
              </w:rPr>
            </w:r>
            <w:r w:rsidRPr="00346277">
              <w:rPr>
                <w:noProof/>
                <w:webHidden/>
                <w:sz w:val="22"/>
                <w:szCs w:val="22"/>
              </w:rPr>
              <w:fldChar w:fldCharType="separate"/>
            </w:r>
            <w:r w:rsidRPr="00346277">
              <w:rPr>
                <w:noProof/>
                <w:webHidden/>
                <w:sz w:val="22"/>
                <w:szCs w:val="22"/>
              </w:rPr>
              <w:t>7</w:t>
            </w:r>
            <w:r w:rsidRPr="00346277">
              <w:rPr>
                <w:noProof/>
                <w:webHidden/>
                <w:sz w:val="22"/>
                <w:szCs w:val="22"/>
              </w:rPr>
              <w:fldChar w:fldCharType="end"/>
            </w:r>
          </w:hyperlink>
        </w:p>
        <w:p w14:paraId="2504C82B" w14:textId="35BB3164"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15" w:history="1">
            <w:r w:rsidRPr="00346277">
              <w:rPr>
                <w:rStyle w:val="Hyperlink"/>
                <w:rFonts w:ascii="Calibri" w:eastAsia="Times New Roman" w:hAnsi="Calibri" w:cs="Calibri"/>
                <w:b/>
                <w:bCs/>
                <w:noProof/>
                <w:sz w:val="22"/>
                <w:szCs w:val="22"/>
              </w:rPr>
              <w:t>Section 203 - The Body of the Senate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_Toc213764415 \h </w:instrText>
            </w:r>
            <w:r w:rsidRPr="00346277">
              <w:rPr>
                <w:noProof/>
                <w:webHidden/>
                <w:sz w:val="22"/>
                <w:szCs w:val="22"/>
              </w:rPr>
            </w:r>
            <w:r w:rsidRPr="00346277">
              <w:rPr>
                <w:noProof/>
                <w:webHidden/>
                <w:sz w:val="22"/>
                <w:szCs w:val="22"/>
              </w:rPr>
              <w:fldChar w:fldCharType="separate"/>
            </w:r>
            <w:r w:rsidRPr="00346277">
              <w:rPr>
                <w:noProof/>
                <w:webHidden/>
                <w:sz w:val="22"/>
                <w:szCs w:val="22"/>
              </w:rPr>
              <w:t>7</w:t>
            </w:r>
            <w:r w:rsidRPr="00346277">
              <w:rPr>
                <w:noProof/>
                <w:webHidden/>
                <w:sz w:val="22"/>
                <w:szCs w:val="22"/>
              </w:rPr>
              <w:fldChar w:fldCharType="end"/>
            </w:r>
          </w:hyperlink>
        </w:p>
        <w:p w14:paraId="437FDE55" w14:textId="055A39FB"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16" w:history="1">
            <w:r w:rsidRPr="00346277">
              <w:rPr>
                <w:rStyle w:val="Hyperlink"/>
                <w:rFonts w:ascii="Calibri" w:eastAsia="Times New Roman" w:hAnsi="Calibri" w:cs="Calibri"/>
                <w:b/>
                <w:bCs/>
                <w:noProof/>
                <w:sz w:val="22"/>
                <w:szCs w:val="22"/>
              </w:rPr>
              <w:t>Section 204 - Associate Senators</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_Toc213764416 \h </w:instrText>
            </w:r>
            <w:r w:rsidRPr="00346277">
              <w:rPr>
                <w:noProof/>
                <w:webHidden/>
                <w:sz w:val="22"/>
                <w:szCs w:val="22"/>
              </w:rPr>
            </w:r>
            <w:r w:rsidRPr="00346277">
              <w:rPr>
                <w:noProof/>
                <w:webHidden/>
                <w:sz w:val="22"/>
                <w:szCs w:val="22"/>
              </w:rPr>
              <w:fldChar w:fldCharType="separate"/>
            </w:r>
            <w:r w:rsidRPr="00346277">
              <w:rPr>
                <w:noProof/>
                <w:webHidden/>
                <w:sz w:val="22"/>
                <w:szCs w:val="22"/>
              </w:rPr>
              <w:t>8</w:t>
            </w:r>
            <w:r w:rsidRPr="00346277">
              <w:rPr>
                <w:noProof/>
                <w:webHidden/>
                <w:sz w:val="22"/>
                <w:szCs w:val="22"/>
              </w:rPr>
              <w:fldChar w:fldCharType="end"/>
            </w:r>
          </w:hyperlink>
        </w:p>
        <w:p w14:paraId="1B812C03" w14:textId="4CFC41C3"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17" w:history="1">
            <w:r w:rsidRPr="00346277">
              <w:rPr>
                <w:rStyle w:val="Hyperlink"/>
                <w:rFonts w:ascii="Calibri" w:eastAsia="Times New Roman" w:hAnsi="Calibri" w:cs="Calibri"/>
                <w:b/>
                <w:bCs/>
                <w:noProof/>
                <w:sz w:val="22"/>
                <w:szCs w:val="22"/>
              </w:rPr>
              <w:t>Section 205 - Vacancy</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_Toc213764417 \h </w:instrText>
            </w:r>
            <w:r w:rsidRPr="00346277">
              <w:rPr>
                <w:noProof/>
                <w:webHidden/>
                <w:sz w:val="22"/>
                <w:szCs w:val="22"/>
              </w:rPr>
            </w:r>
            <w:r w:rsidRPr="00346277">
              <w:rPr>
                <w:noProof/>
                <w:webHidden/>
                <w:sz w:val="22"/>
                <w:szCs w:val="22"/>
              </w:rPr>
              <w:fldChar w:fldCharType="separate"/>
            </w:r>
            <w:r w:rsidRPr="00346277">
              <w:rPr>
                <w:noProof/>
                <w:webHidden/>
                <w:sz w:val="22"/>
                <w:szCs w:val="22"/>
              </w:rPr>
              <w:t>9</w:t>
            </w:r>
            <w:r w:rsidRPr="00346277">
              <w:rPr>
                <w:noProof/>
                <w:webHidden/>
                <w:sz w:val="22"/>
                <w:szCs w:val="22"/>
              </w:rPr>
              <w:fldChar w:fldCharType="end"/>
            </w:r>
          </w:hyperlink>
        </w:p>
        <w:p w14:paraId="45822D5B" w14:textId="65DF6F9B"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18" w:history="1">
            <w:r w:rsidRPr="00346277">
              <w:rPr>
                <w:rStyle w:val="Hyperlink"/>
                <w:rFonts w:ascii="Calibri" w:eastAsia="Times New Roman" w:hAnsi="Calibri" w:cs="Calibri"/>
                <w:b/>
                <w:bCs/>
                <w:noProof/>
                <w:sz w:val="22"/>
                <w:szCs w:val="22"/>
              </w:rPr>
              <w:t>Section 206 - Senate Magistrates</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_Toc213764418 \h </w:instrText>
            </w:r>
            <w:r w:rsidRPr="00346277">
              <w:rPr>
                <w:noProof/>
                <w:webHidden/>
                <w:sz w:val="22"/>
                <w:szCs w:val="22"/>
              </w:rPr>
            </w:r>
            <w:r w:rsidRPr="00346277">
              <w:rPr>
                <w:noProof/>
                <w:webHidden/>
                <w:sz w:val="22"/>
                <w:szCs w:val="22"/>
              </w:rPr>
              <w:fldChar w:fldCharType="separate"/>
            </w:r>
            <w:r w:rsidRPr="00346277">
              <w:rPr>
                <w:noProof/>
                <w:webHidden/>
                <w:sz w:val="22"/>
                <w:szCs w:val="22"/>
              </w:rPr>
              <w:t>9</w:t>
            </w:r>
            <w:r w:rsidRPr="00346277">
              <w:rPr>
                <w:noProof/>
                <w:webHidden/>
                <w:sz w:val="22"/>
                <w:szCs w:val="22"/>
              </w:rPr>
              <w:fldChar w:fldCharType="end"/>
            </w:r>
          </w:hyperlink>
        </w:p>
        <w:p w14:paraId="2E12D3BA" w14:textId="152DA6FB"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19" w:history="1">
            <w:r w:rsidRPr="00346277">
              <w:rPr>
                <w:rStyle w:val="Hyperlink"/>
                <w:rFonts w:ascii="Calibri" w:eastAsia="Times New Roman" w:hAnsi="Calibri" w:cs="Calibri"/>
                <w:b/>
                <w:bCs/>
                <w:noProof/>
                <w:sz w:val="22"/>
                <w:szCs w:val="22"/>
              </w:rPr>
              <w:t>Section 207 - Rules of the Senate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_Toc213764419 \h </w:instrText>
            </w:r>
            <w:r w:rsidRPr="00346277">
              <w:rPr>
                <w:noProof/>
                <w:webHidden/>
                <w:sz w:val="22"/>
                <w:szCs w:val="22"/>
              </w:rPr>
            </w:r>
            <w:r w:rsidRPr="00346277">
              <w:rPr>
                <w:noProof/>
                <w:webHidden/>
                <w:sz w:val="22"/>
                <w:szCs w:val="22"/>
              </w:rPr>
              <w:fldChar w:fldCharType="separate"/>
            </w:r>
            <w:r w:rsidRPr="00346277">
              <w:rPr>
                <w:noProof/>
                <w:webHidden/>
                <w:sz w:val="22"/>
                <w:szCs w:val="22"/>
              </w:rPr>
              <w:t>10</w:t>
            </w:r>
            <w:r w:rsidRPr="00346277">
              <w:rPr>
                <w:noProof/>
                <w:webHidden/>
                <w:sz w:val="22"/>
                <w:szCs w:val="22"/>
              </w:rPr>
              <w:fldChar w:fldCharType="end"/>
            </w:r>
          </w:hyperlink>
        </w:p>
        <w:p w14:paraId="23514DFB" w14:textId="214E1B1B"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20" w:history="1">
            <w:r w:rsidRPr="00346277">
              <w:rPr>
                <w:rStyle w:val="Hyperlink"/>
                <w:rFonts w:ascii="Calibri" w:eastAsia="Times New Roman" w:hAnsi="Calibri" w:cs="Calibri"/>
                <w:b/>
                <w:bCs/>
                <w:noProof/>
                <w:sz w:val="22"/>
                <w:szCs w:val="22"/>
              </w:rPr>
              <w:t>Section 208 - Special Legislation of the Senate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_Toc213764420 \h </w:instrText>
            </w:r>
            <w:r w:rsidRPr="00346277">
              <w:rPr>
                <w:noProof/>
                <w:webHidden/>
                <w:sz w:val="22"/>
                <w:szCs w:val="22"/>
              </w:rPr>
            </w:r>
            <w:r w:rsidRPr="00346277">
              <w:rPr>
                <w:noProof/>
                <w:webHidden/>
                <w:sz w:val="22"/>
                <w:szCs w:val="22"/>
              </w:rPr>
              <w:fldChar w:fldCharType="separate"/>
            </w:r>
            <w:r w:rsidRPr="00346277">
              <w:rPr>
                <w:noProof/>
                <w:webHidden/>
                <w:sz w:val="22"/>
                <w:szCs w:val="22"/>
              </w:rPr>
              <w:t>10</w:t>
            </w:r>
            <w:r w:rsidRPr="00346277">
              <w:rPr>
                <w:noProof/>
                <w:webHidden/>
                <w:sz w:val="22"/>
                <w:szCs w:val="22"/>
              </w:rPr>
              <w:fldChar w:fldCharType="end"/>
            </w:r>
          </w:hyperlink>
        </w:p>
        <w:p w14:paraId="01294DA2" w14:textId="638F83C2"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21" w:history="1">
            <w:r w:rsidRPr="00346277">
              <w:rPr>
                <w:rStyle w:val="Hyperlink"/>
                <w:rFonts w:ascii="Calibri" w:eastAsia="Times New Roman" w:hAnsi="Calibri" w:cs="Calibri"/>
                <w:b/>
                <w:bCs/>
                <w:noProof/>
                <w:sz w:val="22"/>
                <w:szCs w:val="22"/>
              </w:rPr>
              <w:t>Section 209 - Rights and Duties Clause of the Senate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_Toc213764421 \h </w:instrText>
            </w:r>
            <w:r w:rsidRPr="00346277">
              <w:rPr>
                <w:noProof/>
                <w:webHidden/>
                <w:sz w:val="22"/>
                <w:szCs w:val="22"/>
              </w:rPr>
            </w:r>
            <w:r w:rsidRPr="00346277">
              <w:rPr>
                <w:noProof/>
                <w:webHidden/>
                <w:sz w:val="22"/>
                <w:szCs w:val="22"/>
              </w:rPr>
              <w:fldChar w:fldCharType="separate"/>
            </w:r>
            <w:r w:rsidRPr="00346277">
              <w:rPr>
                <w:noProof/>
                <w:webHidden/>
                <w:sz w:val="22"/>
                <w:szCs w:val="22"/>
              </w:rPr>
              <w:t>11</w:t>
            </w:r>
            <w:r w:rsidRPr="00346277">
              <w:rPr>
                <w:noProof/>
                <w:webHidden/>
                <w:sz w:val="22"/>
                <w:szCs w:val="22"/>
              </w:rPr>
              <w:fldChar w:fldCharType="end"/>
            </w:r>
          </w:hyperlink>
        </w:p>
        <w:p w14:paraId="28940337" w14:textId="0ED78B11"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22" w:history="1">
            <w:r w:rsidRPr="00346277">
              <w:rPr>
                <w:rStyle w:val="Hyperlink"/>
                <w:rFonts w:ascii="Calibri" w:eastAsia="Times New Roman" w:hAnsi="Calibri" w:cs="Calibri"/>
                <w:b/>
                <w:bCs/>
                <w:noProof/>
                <w:sz w:val="22"/>
                <w:szCs w:val="22"/>
              </w:rPr>
              <w:t>Section 210 - Emergenc</w:t>
            </w:r>
            <w:r w:rsidRPr="00346277">
              <w:rPr>
                <w:rStyle w:val="Hyperlink"/>
                <w:rFonts w:ascii="Calibri" w:eastAsia="Times New Roman" w:hAnsi="Calibri" w:cs="Calibri"/>
                <w:b/>
                <w:bCs/>
                <w:noProof/>
                <w:sz w:val="22"/>
                <w:szCs w:val="22"/>
              </w:rPr>
              <w:t>y</w:t>
            </w:r>
            <w:r w:rsidRPr="00346277">
              <w:rPr>
                <w:rStyle w:val="Hyperlink"/>
                <w:rFonts w:ascii="Calibri" w:eastAsia="Times New Roman" w:hAnsi="Calibri" w:cs="Calibri"/>
                <w:b/>
                <w:bCs/>
                <w:noProof/>
                <w:sz w:val="22"/>
                <w:szCs w:val="22"/>
              </w:rPr>
              <w:t xml:space="preserve"> Session</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_Toc213764422 \h </w:instrText>
            </w:r>
            <w:r w:rsidRPr="00346277">
              <w:rPr>
                <w:noProof/>
                <w:webHidden/>
                <w:sz w:val="22"/>
                <w:szCs w:val="22"/>
              </w:rPr>
            </w:r>
            <w:r w:rsidRPr="00346277">
              <w:rPr>
                <w:noProof/>
                <w:webHidden/>
                <w:sz w:val="22"/>
                <w:szCs w:val="22"/>
              </w:rPr>
              <w:fldChar w:fldCharType="separate"/>
            </w:r>
            <w:r w:rsidRPr="00346277">
              <w:rPr>
                <w:noProof/>
                <w:webHidden/>
                <w:sz w:val="22"/>
                <w:szCs w:val="22"/>
              </w:rPr>
              <w:t>12</w:t>
            </w:r>
            <w:r w:rsidRPr="00346277">
              <w:rPr>
                <w:noProof/>
                <w:webHidden/>
                <w:sz w:val="22"/>
                <w:szCs w:val="22"/>
              </w:rPr>
              <w:fldChar w:fldCharType="end"/>
            </w:r>
          </w:hyperlink>
        </w:p>
        <w:p w14:paraId="514C13C5" w14:textId="31A295CE"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23" w:history="1">
            <w:r w:rsidRPr="00346277">
              <w:rPr>
                <w:rStyle w:val="Hyperlink"/>
                <w:rFonts w:ascii="Calibri" w:eastAsia="Times New Roman" w:hAnsi="Calibri" w:cs="Calibri"/>
                <w:noProof/>
                <w:sz w:val="28"/>
                <w:szCs w:val="28"/>
              </w:rPr>
              <w:t>Article III. Executive Branch</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_Toc213764423 \h </w:instrText>
            </w:r>
            <w:r w:rsidRPr="00346277">
              <w:rPr>
                <w:noProof/>
                <w:webHidden/>
                <w:sz w:val="28"/>
                <w:szCs w:val="28"/>
              </w:rPr>
            </w:r>
            <w:r w:rsidRPr="00346277">
              <w:rPr>
                <w:noProof/>
                <w:webHidden/>
                <w:sz w:val="28"/>
                <w:szCs w:val="28"/>
              </w:rPr>
              <w:fldChar w:fldCharType="separate"/>
            </w:r>
            <w:r w:rsidRPr="00346277">
              <w:rPr>
                <w:noProof/>
                <w:webHidden/>
                <w:sz w:val="28"/>
                <w:szCs w:val="28"/>
              </w:rPr>
              <w:t>13</w:t>
            </w:r>
            <w:r w:rsidRPr="00346277">
              <w:rPr>
                <w:noProof/>
                <w:webHidden/>
                <w:sz w:val="28"/>
                <w:szCs w:val="28"/>
              </w:rPr>
              <w:fldChar w:fldCharType="end"/>
            </w:r>
          </w:hyperlink>
        </w:p>
        <w:p w14:paraId="6E9F5A26" w14:textId="226B1A3F"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24" w:history="1">
            <w:r w:rsidRPr="00346277">
              <w:rPr>
                <w:rStyle w:val="Hyperlink"/>
                <w:rFonts w:ascii="Calibri" w:eastAsia="Times New Roman" w:hAnsi="Calibri" w:cs="Calibri"/>
                <w:b/>
                <w:bCs/>
                <w:noProof/>
                <w:sz w:val="22"/>
                <w:szCs w:val="22"/>
              </w:rPr>
              <w:t>Section 301 - Establishment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_Toc213764424 \h </w:instrText>
            </w:r>
            <w:r w:rsidRPr="00346277">
              <w:rPr>
                <w:noProof/>
                <w:webHidden/>
                <w:sz w:val="22"/>
                <w:szCs w:val="22"/>
              </w:rPr>
            </w:r>
            <w:r w:rsidRPr="00346277">
              <w:rPr>
                <w:noProof/>
                <w:webHidden/>
                <w:sz w:val="22"/>
                <w:szCs w:val="22"/>
              </w:rPr>
              <w:fldChar w:fldCharType="separate"/>
            </w:r>
            <w:r w:rsidRPr="00346277">
              <w:rPr>
                <w:noProof/>
                <w:webHidden/>
                <w:sz w:val="22"/>
                <w:szCs w:val="22"/>
              </w:rPr>
              <w:t>13</w:t>
            </w:r>
            <w:r w:rsidRPr="00346277">
              <w:rPr>
                <w:noProof/>
                <w:webHidden/>
                <w:sz w:val="22"/>
                <w:szCs w:val="22"/>
              </w:rPr>
              <w:fldChar w:fldCharType="end"/>
            </w:r>
          </w:hyperlink>
        </w:p>
        <w:p w14:paraId="72524369" w14:textId="3D145970"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25" w:history="1">
            <w:r w:rsidRPr="00346277">
              <w:rPr>
                <w:rStyle w:val="Hyperlink"/>
                <w:rFonts w:ascii="Calibri" w:eastAsia="Times New Roman" w:hAnsi="Calibri" w:cs="Calibri"/>
                <w:b/>
                <w:bCs/>
                <w:noProof/>
                <w:sz w:val="22"/>
                <w:szCs w:val="22"/>
              </w:rPr>
              <w:t>Section 302 - Powers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_Toc213764425 \h </w:instrText>
            </w:r>
            <w:r w:rsidRPr="00346277">
              <w:rPr>
                <w:noProof/>
                <w:webHidden/>
                <w:sz w:val="22"/>
                <w:szCs w:val="22"/>
              </w:rPr>
            </w:r>
            <w:r w:rsidRPr="00346277">
              <w:rPr>
                <w:noProof/>
                <w:webHidden/>
                <w:sz w:val="22"/>
                <w:szCs w:val="22"/>
              </w:rPr>
              <w:fldChar w:fldCharType="separate"/>
            </w:r>
            <w:r w:rsidRPr="00346277">
              <w:rPr>
                <w:noProof/>
                <w:webHidden/>
                <w:sz w:val="22"/>
                <w:szCs w:val="22"/>
              </w:rPr>
              <w:t>13</w:t>
            </w:r>
            <w:r w:rsidRPr="00346277">
              <w:rPr>
                <w:noProof/>
                <w:webHidden/>
                <w:sz w:val="22"/>
                <w:szCs w:val="22"/>
              </w:rPr>
              <w:fldChar w:fldCharType="end"/>
            </w:r>
          </w:hyperlink>
        </w:p>
        <w:p w14:paraId="58F10AA7" w14:textId="39360609"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26" w:history="1">
            <w:r w:rsidRPr="00346277">
              <w:rPr>
                <w:rStyle w:val="Hyperlink"/>
                <w:rFonts w:ascii="Calibri" w:eastAsia="Times New Roman" w:hAnsi="Calibri" w:cs="Calibri"/>
                <w:b/>
                <w:bCs/>
                <w:noProof/>
                <w:sz w:val="22"/>
                <w:szCs w:val="22"/>
              </w:rPr>
              <w:t>Section 303 - The President</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_Toc213764426 \h </w:instrText>
            </w:r>
            <w:r w:rsidRPr="00346277">
              <w:rPr>
                <w:noProof/>
                <w:webHidden/>
                <w:sz w:val="22"/>
                <w:szCs w:val="22"/>
              </w:rPr>
            </w:r>
            <w:r w:rsidRPr="00346277">
              <w:rPr>
                <w:noProof/>
                <w:webHidden/>
                <w:sz w:val="22"/>
                <w:szCs w:val="22"/>
              </w:rPr>
              <w:fldChar w:fldCharType="separate"/>
            </w:r>
            <w:r w:rsidRPr="00346277">
              <w:rPr>
                <w:noProof/>
                <w:webHidden/>
                <w:sz w:val="22"/>
                <w:szCs w:val="22"/>
              </w:rPr>
              <w:t>13</w:t>
            </w:r>
            <w:r w:rsidRPr="00346277">
              <w:rPr>
                <w:noProof/>
                <w:webHidden/>
                <w:sz w:val="22"/>
                <w:szCs w:val="22"/>
              </w:rPr>
              <w:fldChar w:fldCharType="end"/>
            </w:r>
          </w:hyperlink>
        </w:p>
        <w:p w14:paraId="32329E15" w14:textId="4F3D4807"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27" w:history="1">
            <w:r w:rsidRPr="00346277">
              <w:rPr>
                <w:rStyle w:val="Hyperlink"/>
                <w:rFonts w:ascii="Calibri" w:eastAsia="Times New Roman" w:hAnsi="Calibri" w:cs="Calibri"/>
                <w:b/>
                <w:bCs/>
                <w:noProof/>
                <w:sz w:val="22"/>
                <w:szCs w:val="22"/>
              </w:rPr>
              <w:t>Section 304 - The Vice-President</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_Toc213764427 \h </w:instrText>
            </w:r>
            <w:r w:rsidRPr="00346277">
              <w:rPr>
                <w:noProof/>
                <w:webHidden/>
                <w:sz w:val="22"/>
                <w:szCs w:val="22"/>
              </w:rPr>
            </w:r>
            <w:r w:rsidRPr="00346277">
              <w:rPr>
                <w:noProof/>
                <w:webHidden/>
                <w:sz w:val="22"/>
                <w:szCs w:val="22"/>
              </w:rPr>
              <w:fldChar w:fldCharType="separate"/>
            </w:r>
            <w:r w:rsidRPr="00346277">
              <w:rPr>
                <w:noProof/>
                <w:webHidden/>
                <w:sz w:val="22"/>
                <w:szCs w:val="22"/>
              </w:rPr>
              <w:t>14</w:t>
            </w:r>
            <w:r w:rsidRPr="00346277">
              <w:rPr>
                <w:noProof/>
                <w:webHidden/>
                <w:sz w:val="22"/>
                <w:szCs w:val="22"/>
              </w:rPr>
              <w:fldChar w:fldCharType="end"/>
            </w:r>
          </w:hyperlink>
        </w:p>
        <w:p w14:paraId="5AE7574E" w14:textId="2FA813B6"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28" w:history="1">
            <w:r w:rsidRPr="00346277">
              <w:rPr>
                <w:rStyle w:val="Hyperlink"/>
                <w:rFonts w:ascii="Calibri" w:eastAsia="Times New Roman" w:hAnsi="Calibri" w:cs="Calibri"/>
                <w:b/>
                <w:bCs/>
                <w:noProof/>
                <w:sz w:val="22"/>
                <w:szCs w:val="22"/>
              </w:rPr>
              <w:t>Section 305 - The Cabinet</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_Toc213764428 \h </w:instrText>
            </w:r>
            <w:r w:rsidRPr="00346277">
              <w:rPr>
                <w:noProof/>
                <w:webHidden/>
                <w:sz w:val="22"/>
                <w:szCs w:val="22"/>
              </w:rPr>
            </w:r>
            <w:r w:rsidRPr="00346277">
              <w:rPr>
                <w:noProof/>
                <w:webHidden/>
                <w:sz w:val="22"/>
                <w:szCs w:val="22"/>
              </w:rPr>
              <w:fldChar w:fldCharType="separate"/>
            </w:r>
            <w:r w:rsidRPr="00346277">
              <w:rPr>
                <w:noProof/>
                <w:webHidden/>
                <w:sz w:val="22"/>
                <w:szCs w:val="22"/>
              </w:rPr>
              <w:t>14</w:t>
            </w:r>
            <w:r w:rsidRPr="00346277">
              <w:rPr>
                <w:noProof/>
                <w:webHidden/>
                <w:sz w:val="22"/>
                <w:szCs w:val="22"/>
              </w:rPr>
              <w:fldChar w:fldCharType="end"/>
            </w:r>
          </w:hyperlink>
        </w:p>
        <w:p w14:paraId="780D36B5" w14:textId="18321B26"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29" w:history="1">
            <w:r w:rsidRPr="00346277">
              <w:rPr>
                <w:rStyle w:val="Hyperlink"/>
                <w:rFonts w:ascii="Calibri" w:eastAsia="Times New Roman" w:hAnsi="Calibri" w:cs="Calibri"/>
                <w:b/>
                <w:bCs/>
                <w:noProof/>
                <w:sz w:val="22"/>
                <w:szCs w:val="22"/>
              </w:rPr>
              <w:t xml:space="preserve">Section 306 - Vacancy </w:t>
            </w:r>
            <w:r w:rsidRPr="00346277">
              <w:rPr>
                <w:rStyle w:val="Hyperlink"/>
                <w:rFonts w:ascii="Calibri" w:eastAsia="Times New Roman" w:hAnsi="Calibri" w:cs="Calibri"/>
                <w:b/>
                <w:bCs/>
                <w:noProof/>
                <w:sz w:val="22"/>
                <w:szCs w:val="22"/>
              </w:rPr>
              <w:t>&amp;</w:t>
            </w:r>
            <w:r w:rsidRPr="00346277">
              <w:rPr>
                <w:rStyle w:val="Hyperlink"/>
                <w:rFonts w:ascii="Calibri" w:eastAsia="Times New Roman" w:hAnsi="Calibri" w:cs="Calibri"/>
                <w:b/>
                <w:bCs/>
                <w:noProof/>
                <w:sz w:val="22"/>
                <w:szCs w:val="22"/>
              </w:rPr>
              <w:t xml:space="preserve"> Succession</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_Toc213764429 \h </w:instrText>
            </w:r>
            <w:r w:rsidRPr="00346277">
              <w:rPr>
                <w:noProof/>
                <w:webHidden/>
                <w:sz w:val="22"/>
                <w:szCs w:val="22"/>
              </w:rPr>
            </w:r>
            <w:r w:rsidRPr="00346277">
              <w:rPr>
                <w:noProof/>
                <w:webHidden/>
                <w:sz w:val="22"/>
                <w:szCs w:val="22"/>
              </w:rPr>
              <w:fldChar w:fldCharType="separate"/>
            </w:r>
            <w:r w:rsidRPr="00346277">
              <w:rPr>
                <w:noProof/>
                <w:webHidden/>
                <w:sz w:val="22"/>
                <w:szCs w:val="22"/>
              </w:rPr>
              <w:t>15</w:t>
            </w:r>
            <w:r w:rsidRPr="00346277">
              <w:rPr>
                <w:noProof/>
                <w:webHidden/>
                <w:sz w:val="22"/>
                <w:szCs w:val="22"/>
              </w:rPr>
              <w:fldChar w:fldCharType="end"/>
            </w:r>
          </w:hyperlink>
        </w:p>
        <w:p w14:paraId="2DF8A2C2" w14:textId="4FA86D34"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30" w:history="1">
            <w:r w:rsidRPr="00346277">
              <w:rPr>
                <w:rStyle w:val="Hyperlink"/>
                <w:rFonts w:ascii="Calibri" w:eastAsia="Times New Roman" w:hAnsi="Calibri" w:cs="Calibri"/>
                <w:b/>
                <w:bCs/>
                <w:noProof/>
                <w:sz w:val="22"/>
                <w:szCs w:val="22"/>
              </w:rPr>
              <w:t>Section 307 – Internships</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_Toc213764430 \h </w:instrText>
            </w:r>
            <w:r w:rsidRPr="00346277">
              <w:rPr>
                <w:noProof/>
                <w:webHidden/>
                <w:sz w:val="22"/>
                <w:szCs w:val="22"/>
              </w:rPr>
            </w:r>
            <w:r w:rsidRPr="00346277">
              <w:rPr>
                <w:noProof/>
                <w:webHidden/>
                <w:sz w:val="22"/>
                <w:szCs w:val="22"/>
              </w:rPr>
              <w:fldChar w:fldCharType="separate"/>
            </w:r>
            <w:r w:rsidRPr="00346277">
              <w:rPr>
                <w:noProof/>
                <w:webHidden/>
                <w:sz w:val="22"/>
                <w:szCs w:val="22"/>
              </w:rPr>
              <w:t>15</w:t>
            </w:r>
            <w:r w:rsidRPr="00346277">
              <w:rPr>
                <w:noProof/>
                <w:webHidden/>
                <w:sz w:val="22"/>
                <w:szCs w:val="22"/>
              </w:rPr>
              <w:fldChar w:fldCharType="end"/>
            </w:r>
          </w:hyperlink>
        </w:p>
        <w:p w14:paraId="3688C09F" w14:textId="3BB39E35"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31" w:history="1">
            <w:r w:rsidRPr="00346277">
              <w:rPr>
                <w:rStyle w:val="Hyperlink"/>
                <w:rFonts w:ascii="Calibri" w:eastAsia="Times New Roman" w:hAnsi="Calibri" w:cs="Calibri"/>
                <w:noProof/>
                <w:sz w:val="28"/>
                <w:szCs w:val="28"/>
              </w:rPr>
              <w:t>Article IV. Judicial</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_Toc213764431 \h </w:instrText>
            </w:r>
            <w:r w:rsidRPr="00346277">
              <w:rPr>
                <w:noProof/>
                <w:webHidden/>
                <w:sz w:val="28"/>
                <w:szCs w:val="28"/>
              </w:rPr>
            </w:r>
            <w:r w:rsidRPr="00346277">
              <w:rPr>
                <w:noProof/>
                <w:webHidden/>
                <w:sz w:val="28"/>
                <w:szCs w:val="28"/>
              </w:rPr>
              <w:fldChar w:fldCharType="separate"/>
            </w:r>
            <w:r w:rsidRPr="00346277">
              <w:rPr>
                <w:noProof/>
                <w:webHidden/>
                <w:sz w:val="28"/>
                <w:szCs w:val="28"/>
              </w:rPr>
              <w:t>16</w:t>
            </w:r>
            <w:r w:rsidRPr="00346277">
              <w:rPr>
                <w:noProof/>
                <w:webHidden/>
                <w:sz w:val="28"/>
                <w:szCs w:val="28"/>
              </w:rPr>
              <w:fldChar w:fldCharType="end"/>
            </w:r>
          </w:hyperlink>
        </w:p>
        <w:p w14:paraId="37526CED" w14:textId="620EDE30"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32" w:history="1">
            <w:r w:rsidRPr="00346277">
              <w:rPr>
                <w:rStyle w:val="Hyperlink"/>
                <w:rFonts w:ascii="Calibri" w:eastAsia="Times New Roman" w:hAnsi="Calibri" w:cs="Calibri"/>
                <w:b/>
                <w:bCs/>
                <w:noProof/>
                <w:sz w:val="22"/>
                <w:szCs w:val="22"/>
              </w:rPr>
              <w:t>Section 401 - Establishment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_Toc213764432 \h </w:instrText>
            </w:r>
            <w:r w:rsidRPr="00346277">
              <w:rPr>
                <w:noProof/>
                <w:webHidden/>
                <w:sz w:val="22"/>
                <w:szCs w:val="22"/>
              </w:rPr>
            </w:r>
            <w:r w:rsidRPr="00346277">
              <w:rPr>
                <w:noProof/>
                <w:webHidden/>
                <w:sz w:val="22"/>
                <w:szCs w:val="22"/>
              </w:rPr>
              <w:fldChar w:fldCharType="separate"/>
            </w:r>
            <w:r w:rsidRPr="00346277">
              <w:rPr>
                <w:noProof/>
                <w:webHidden/>
                <w:sz w:val="22"/>
                <w:szCs w:val="22"/>
              </w:rPr>
              <w:t>16</w:t>
            </w:r>
            <w:r w:rsidRPr="00346277">
              <w:rPr>
                <w:noProof/>
                <w:webHidden/>
                <w:sz w:val="22"/>
                <w:szCs w:val="22"/>
              </w:rPr>
              <w:fldChar w:fldCharType="end"/>
            </w:r>
          </w:hyperlink>
        </w:p>
        <w:p w14:paraId="70299FC7" w14:textId="05D5B3FC"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33" w:history="1">
            <w:r w:rsidRPr="00346277">
              <w:rPr>
                <w:rStyle w:val="Hyperlink"/>
                <w:rFonts w:ascii="Calibri" w:eastAsia="Times New Roman" w:hAnsi="Calibri" w:cs="Calibri"/>
                <w:b/>
                <w:bCs/>
                <w:noProof/>
                <w:sz w:val="22"/>
                <w:szCs w:val="22"/>
              </w:rPr>
              <w:t>Section 402 - Powers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_Toc213764433 \h </w:instrText>
            </w:r>
            <w:r w:rsidRPr="00346277">
              <w:rPr>
                <w:noProof/>
                <w:webHidden/>
                <w:sz w:val="22"/>
                <w:szCs w:val="22"/>
              </w:rPr>
            </w:r>
            <w:r w:rsidRPr="00346277">
              <w:rPr>
                <w:noProof/>
                <w:webHidden/>
                <w:sz w:val="22"/>
                <w:szCs w:val="22"/>
              </w:rPr>
              <w:fldChar w:fldCharType="separate"/>
            </w:r>
            <w:r w:rsidRPr="00346277">
              <w:rPr>
                <w:noProof/>
                <w:webHidden/>
                <w:sz w:val="22"/>
                <w:szCs w:val="22"/>
              </w:rPr>
              <w:t>16</w:t>
            </w:r>
            <w:r w:rsidRPr="00346277">
              <w:rPr>
                <w:noProof/>
                <w:webHidden/>
                <w:sz w:val="22"/>
                <w:szCs w:val="22"/>
              </w:rPr>
              <w:fldChar w:fldCharType="end"/>
            </w:r>
          </w:hyperlink>
        </w:p>
        <w:p w14:paraId="07E393C7" w14:textId="60C40070"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34" w:history="1">
            <w:r w:rsidRPr="00346277">
              <w:rPr>
                <w:rStyle w:val="Hyperlink"/>
                <w:rFonts w:ascii="Calibri" w:eastAsia="Times New Roman" w:hAnsi="Calibri" w:cs="Calibri"/>
                <w:b/>
                <w:bCs/>
                <w:noProof/>
                <w:sz w:val="22"/>
                <w:szCs w:val="22"/>
              </w:rPr>
              <w:t>Section 403 - The Court</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_Toc213764434 \h </w:instrText>
            </w:r>
            <w:r w:rsidRPr="00346277">
              <w:rPr>
                <w:noProof/>
                <w:webHidden/>
                <w:sz w:val="22"/>
                <w:szCs w:val="22"/>
              </w:rPr>
            </w:r>
            <w:r w:rsidRPr="00346277">
              <w:rPr>
                <w:noProof/>
                <w:webHidden/>
                <w:sz w:val="22"/>
                <w:szCs w:val="22"/>
              </w:rPr>
              <w:fldChar w:fldCharType="separate"/>
            </w:r>
            <w:r w:rsidRPr="00346277">
              <w:rPr>
                <w:noProof/>
                <w:webHidden/>
                <w:sz w:val="22"/>
                <w:szCs w:val="22"/>
              </w:rPr>
              <w:t>17</w:t>
            </w:r>
            <w:r w:rsidRPr="00346277">
              <w:rPr>
                <w:noProof/>
                <w:webHidden/>
                <w:sz w:val="22"/>
                <w:szCs w:val="22"/>
              </w:rPr>
              <w:fldChar w:fldCharType="end"/>
            </w:r>
          </w:hyperlink>
        </w:p>
        <w:p w14:paraId="40A8DDC9" w14:textId="09A3DD68"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35" w:history="1">
            <w:r w:rsidRPr="00346277">
              <w:rPr>
                <w:rStyle w:val="Hyperlink"/>
                <w:rFonts w:ascii="Calibri" w:eastAsia="Times New Roman" w:hAnsi="Calibri" w:cs="Calibri"/>
                <w:b/>
                <w:bCs/>
                <w:noProof/>
                <w:sz w:val="22"/>
                <w:szCs w:val="22"/>
              </w:rPr>
              <w:t>Section 404 - Jurisdiction</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_Toc213764435 \h </w:instrText>
            </w:r>
            <w:r w:rsidRPr="00346277">
              <w:rPr>
                <w:noProof/>
                <w:webHidden/>
                <w:sz w:val="22"/>
                <w:szCs w:val="22"/>
              </w:rPr>
            </w:r>
            <w:r w:rsidRPr="00346277">
              <w:rPr>
                <w:noProof/>
                <w:webHidden/>
                <w:sz w:val="22"/>
                <w:szCs w:val="22"/>
              </w:rPr>
              <w:fldChar w:fldCharType="separate"/>
            </w:r>
            <w:r w:rsidRPr="00346277">
              <w:rPr>
                <w:noProof/>
                <w:webHidden/>
                <w:sz w:val="22"/>
                <w:szCs w:val="22"/>
              </w:rPr>
              <w:t>18</w:t>
            </w:r>
            <w:r w:rsidRPr="00346277">
              <w:rPr>
                <w:noProof/>
                <w:webHidden/>
                <w:sz w:val="22"/>
                <w:szCs w:val="22"/>
              </w:rPr>
              <w:fldChar w:fldCharType="end"/>
            </w:r>
          </w:hyperlink>
        </w:p>
        <w:p w14:paraId="29512D1B" w14:textId="177A6ED7"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36" w:history="1">
            <w:r w:rsidRPr="00346277">
              <w:rPr>
                <w:rStyle w:val="Hyperlink"/>
                <w:rFonts w:ascii="Calibri" w:eastAsia="Times New Roman" w:hAnsi="Calibri" w:cs="Calibri"/>
                <w:b/>
                <w:bCs/>
                <w:noProof/>
                <w:sz w:val="22"/>
                <w:szCs w:val="22"/>
              </w:rPr>
              <w:t>Section 405 - Code of Ethics</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_Toc213764436 \h </w:instrText>
            </w:r>
            <w:r w:rsidRPr="00346277">
              <w:rPr>
                <w:noProof/>
                <w:webHidden/>
                <w:sz w:val="22"/>
                <w:szCs w:val="22"/>
              </w:rPr>
            </w:r>
            <w:r w:rsidRPr="00346277">
              <w:rPr>
                <w:noProof/>
                <w:webHidden/>
                <w:sz w:val="22"/>
                <w:szCs w:val="22"/>
              </w:rPr>
              <w:fldChar w:fldCharType="separate"/>
            </w:r>
            <w:r w:rsidRPr="00346277">
              <w:rPr>
                <w:noProof/>
                <w:webHidden/>
                <w:sz w:val="22"/>
                <w:szCs w:val="22"/>
              </w:rPr>
              <w:t>18</w:t>
            </w:r>
            <w:r w:rsidRPr="00346277">
              <w:rPr>
                <w:noProof/>
                <w:webHidden/>
                <w:sz w:val="22"/>
                <w:szCs w:val="22"/>
              </w:rPr>
              <w:fldChar w:fldCharType="end"/>
            </w:r>
          </w:hyperlink>
        </w:p>
        <w:p w14:paraId="2A3C2A6B" w14:textId="09CF6141"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37" w:history="1">
            <w:r w:rsidRPr="00346277">
              <w:rPr>
                <w:rStyle w:val="Hyperlink"/>
                <w:rFonts w:ascii="Calibri" w:eastAsia="Times New Roman" w:hAnsi="Calibri" w:cs="Calibri"/>
                <w:noProof/>
                <w:sz w:val="28"/>
                <w:szCs w:val="28"/>
              </w:rPr>
              <w:t>Article V. College Councils</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_Toc213764437 \h </w:instrText>
            </w:r>
            <w:r w:rsidRPr="00346277">
              <w:rPr>
                <w:noProof/>
                <w:webHidden/>
                <w:sz w:val="28"/>
                <w:szCs w:val="28"/>
              </w:rPr>
            </w:r>
            <w:r w:rsidRPr="00346277">
              <w:rPr>
                <w:noProof/>
                <w:webHidden/>
                <w:sz w:val="28"/>
                <w:szCs w:val="28"/>
              </w:rPr>
              <w:fldChar w:fldCharType="separate"/>
            </w:r>
            <w:r w:rsidRPr="00346277">
              <w:rPr>
                <w:noProof/>
                <w:webHidden/>
                <w:sz w:val="28"/>
                <w:szCs w:val="28"/>
              </w:rPr>
              <w:t>18</w:t>
            </w:r>
            <w:r w:rsidRPr="00346277">
              <w:rPr>
                <w:noProof/>
                <w:webHidden/>
                <w:sz w:val="28"/>
                <w:szCs w:val="28"/>
              </w:rPr>
              <w:fldChar w:fldCharType="end"/>
            </w:r>
          </w:hyperlink>
        </w:p>
        <w:p w14:paraId="61341AE5" w14:textId="72B2CDF1"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38" w:history="1">
            <w:r w:rsidRPr="00346277">
              <w:rPr>
                <w:rStyle w:val="Hyperlink"/>
                <w:rFonts w:ascii="Calibri" w:eastAsia="Times New Roman" w:hAnsi="Calibri" w:cs="Calibri"/>
                <w:b/>
                <w:bCs/>
                <w:noProof/>
                <w:sz w:val="22"/>
                <w:szCs w:val="22"/>
              </w:rPr>
              <w:t>Section 501 - Establishment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_Toc213764438 \h </w:instrText>
            </w:r>
            <w:r w:rsidRPr="00346277">
              <w:rPr>
                <w:noProof/>
                <w:webHidden/>
                <w:sz w:val="22"/>
                <w:szCs w:val="22"/>
              </w:rPr>
            </w:r>
            <w:r w:rsidRPr="00346277">
              <w:rPr>
                <w:noProof/>
                <w:webHidden/>
                <w:sz w:val="22"/>
                <w:szCs w:val="22"/>
              </w:rPr>
              <w:fldChar w:fldCharType="separate"/>
            </w:r>
            <w:r w:rsidRPr="00346277">
              <w:rPr>
                <w:noProof/>
                <w:webHidden/>
                <w:sz w:val="22"/>
                <w:szCs w:val="22"/>
              </w:rPr>
              <w:t>19</w:t>
            </w:r>
            <w:r w:rsidRPr="00346277">
              <w:rPr>
                <w:noProof/>
                <w:webHidden/>
                <w:sz w:val="22"/>
                <w:szCs w:val="22"/>
              </w:rPr>
              <w:fldChar w:fldCharType="end"/>
            </w:r>
          </w:hyperlink>
        </w:p>
        <w:p w14:paraId="26F89CBC" w14:textId="46595AE6"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39" w:history="1">
            <w:r w:rsidRPr="00346277">
              <w:rPr>
                <w:rStyle w:val="Hyperlink"/>
                <w:rFonts w:ascii="Calibri" w:eastAsia="Times New Roman" w:hAnsi="Calibri" w:cs="Calibri"/>
                <w:b/>
                <w:bCs/>
                <w:noProof/>
                <w:sz w:val="22"/>
                <w:szCs w:val="22"/>
              </w:rPr>
              <w:t>Section 502 - Powers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_Toc213764439 \h </w:instrText>
            </w:r>
            <w:r w:rsidRPr="00346277">
              <w:rPr>
                <w:noProof/>
                <w:webHidden/>
                <w:sz w:val="22"/>
                <w:szCs w:val="22"/>
              </w:rPr>
            </w:r>
            <w:r w:rsidRPr="00346277">
              <w:rPr>
                <w:noProof/>
                <w:webHidden/>
                <w:sz w:val="22"/>
                <w:szCs w:val="22"/>
              </w:rPr>
              <w:fldChar w:fldCharType="separate"/>
            </w:r>
            <w:r w:rsidRPr="00346277">
              <w:rPr>
                <w:noProof/>
                <w:webHidden/>
                <w:sz w:val="22"/>
                <w:szCs w:val="22"/>
              </w:rPr>
              <w:t>19</w:t>
            </w:r>
            <w:r w:rsidRPr="00346277">
              <w:rPr>
                <w:noProof/>
                <w:webHidden/>
                <w:sz w:val="22"/>
                <w:szCs w:val="22"/>
              </w:rPr>
              <w:fldChar w:fldCharType="end"/>
            </w:r>
          </w:hyperlink>
        </w:p>
        <w:p w14:paraId="2AA18E19" w14:textId="5AA42E98"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40" w:history="1">
            <w:r w:rsidRPr="00346277">
              <w:rPr>
                <w:rStyle w:val="Hyperlink"/>
                <w:rFonts w:ascii="Calibri" w:eastAsia="Times New Roman" w:hAnsi="Calibri" w:cs="Calibri"/>
                <w:b/>
                <w:bCs/>
                <w:noProof/>
                <w:sz w:val="22"/>
                <w:szCs w:val="22"/>
              </w:rPr>
              <w:t>Section 503 - College Councils</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_Toc213764440 \h </w:instrText>
            </w:r>
            <w:r w:rsidRPr="00346277">
              <w:rPr>
                <w:noProof/>
                <w:webHidden/>
                <w:sz w:val="22"/>
                <w:szCs w:val="22"/>
              </w:rPr>
            </w:r>
            <w:r w:rsidRPr="00346277">
              <w:rPr>
                <w:noProof/>
                <w:webHidden/>
                <w:sz w:val="22"/>
                <w:szCs w:val="22"/>
              </w:rPr>
              <w:fldChar w:fldCharType="separate"/>
            </w:r>
            <w:r w:rsidRPr="00346277">
              <w:rPr>
                <w:noProof/>
                <w:webHidden/>
                <w:sz w:val="22"/>
                <w:szCs w:val="22"/>
              </w:rPr>
              <w:t>19</w:t>
            </w:r>
            <w:r w:rsidRPr="00346277">
              <w:rPr>
                <w:noProof/>
                <w:webHidden/>
                <w:sz w:val="22"/>
                <w:szCs w:val="22"/>
              </w:rPr>
              <w:fldChar w:fldCharType="end"/>
            </w:r>
          </w:hyperlink>
        </w:p>
        <w:p w14:paraId="12D51898" w14:textId="77A73F5F"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41" w:history="1">
            <w:r w:rsidRPr="00346277">
              <w:rPr>
                <w:rStyle w:val="Hyperlink"/>
                <w:rFonts w:ascii="Calibri" w:eastAsia="Times New Roman" w:hAnsi="Calibri" w:cs="Calibri"/>
                <w:noProof/>
                <w:sz w:val="28"/>
                <w:szCs w:val="28"/>
              </w:rPr>
              <w:t>Article VI. At-Large Representative Student Council</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_Toc213764441 \h </w:instrText>
            </w:r>
            <w:r w:rsidRPr="00346277">
              <w:rPr>
                <w:noProof/>
                <w:webHidden/>
                <w:sz w:val="28"/>
                <w:szCs w:val="28"/>
              </w:rPr>
            </w:r>
            <w:r w:rsidRPr="00346277">
              <w:rPr>
                <w:noProof/>
                <w:webHidden/>
                <w:sz w:val="28"/>
                <w:szCs w:val="28"/>
              </w:rPr>
              <w:fldChar w:fldCharType="separate"/>
            </w:r>
            <w:r w:rsidRPr="00346277">
              <w:rPr>
                <w:noProof/>
                <w:webHidden/>
                <w:sz w:val="28"/>
                <w:szCs w:val="28"/>
              </w:rPr>
              <w:t>19</w:t>
            </w:r>
            <w:r w:rsidRPr="00346277">
              <w:rPr>
                <w:noProof/>
                <w:webHidden/>
                <w:sz w:val="28"/>
                <w:szCs w:val="28"/>
              </w:rPr>
              <w:fldChar w:fldCharType="end"/>
            </w:r>
          </w:hyperlink>
        </w:p>
        <w:p w14:paraId="141D4BF3" w14:textId="6AC00D1F"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42" w:history="1">
            <w:r w:rsidRPr="00346277">
              <w:rPr>
                <w:rStyle w:val="Hyperlink"/>
                <w:rFonts w:ascii="Calibri" w:eastAsia="Times New Roman" w:hAnsi="Calibri" w:cs="Calibri"/>
                <w:b/>
                <w:bCs/>
                <w:noProof/>
                <w:sz w:val="22"/>
                <w:szCs w:val="22"/>
              </w:rPr>
              <w:t>Section 601 - Establishment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_Toc213764442 \h </w:instrText>
            </w:r>
            <w:r w:rsidRPr="00346277">
              <w:rPr>
                <w:noProof/>
                <w:webHidden/>
                <w:sz w:val="22"/>
                <w:szCs w:val="22"/>
              </w:rPr>
            </w:r>
            <w:r w:rsidRPr="00346277">
              <w:rPr>
                <w:noProof/>
                <w:webHidden/>
                <w:sz w:val="22"/>
                <w:szCs w:val="22"/>
              </w:rPr>
              <w:fldChar w:fldCharType="separate"/>
            </w:r>
            <w:r w:rsidRPr="00346277">
              <w:rPr>
                <w:noProof/>
                <w:webHidden/>
                <w:sz w:val="22"/>
                <w:szCs w:val="22"/>
              </w:rPr>
              <w:t>19</w:t>
            </w:r>
            <w:r w:rsidRPr="00346277">
              <w:rPr>
                <w:noProof/>
                <w:webHidden/>
                <w:sz w:val="22"/>
                <w:szCs w:val="22"/>
              </w:rPr>
              <w:fldChar w:fldCharType="end"/>
            </w:r>
          </w:hyperlink>
        </w:p>
        <w:p w14:paraId="42F75CC1" w14:textId="5CB66969"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43" w:history="1">
            <w:r w:rsidRPr="00346277">
              <w:rPr>
                <w:rStyle w:val="Hyperlink"/>
                <w:rFonts w:ascii="Calibri" w:eastAsia="Times New Roman" w:hAnsi="Calibri" w:cs="Calibri"/>
                <w:b/>
                <w:bCs/>
                <w:noProof/>
                <w:sz w:val="22"/>
                <w:szCs w:val="22"/>
              </w:rPr>
              <w:t>Section 602 - At-Large Student Representative Council</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_Toc213764443 \h </w:instrText>
            </w:r>
            <w:r w:rsidRPr="00346277">
              <w:rPr>
                <w:noProof/>
                <w:webHidden/>
                <w:sz w:val="22"/>
                <w:szCs w:val="22"/>
              </w:rPr>
            </w:r>
            <w:r w:rsidRPr="00346277">
              <w:rPr>
                <w:noProof/>
                <w:webHidden/>
                <w:sz w:val="22"/>
                <w:szCs w:val="22"/>
              </w:rPr>
              <w:fldChar w:fldCharType="separate"/>
            </w:r>
            <w:r w:rsidRPr="00346277">
              <w:rPr>
                <w:noProof/>
                <w:webHidden/>
                <w:sz w:val="22"/>
                <w:szCs w:val="22"/>
              </w:rPr>
              <w:t>20</w:t>
            </w:r>
            <w:r w:rsidRPr="00346277">
              <w:rPr>
                <w:noProof/>
                <w:webHidden/>
                <w:sz w:val="22"/>
                <w:szCs w:val="22"/>
              </w:rPr>
              <w:fldChar w:fldCharType="end"/>
            </w:r>
          </w:hyperlink>
        </w:p>
        <w:p w14:paraId="26AE29C9" w14:textId="00F18167"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44" w:history="1">
            <w:r w:rsidRPr="00346277">
              <w:rPr>
                <w:rStyle w:val="Hyperlink"/>
                <w:rFonts w:ascii="Calibri" w:eastAsia="Times New Roman" w:hAnsi="Calibri" w:cs="Calibri"/>
                <w:noProof/>
                <w:sz w:val="28"/>
                <w:szCs w:val="28"/>
              </w:rPr>
              <w:t>Article VII. Special Committees</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_Toc213764444 \h </w:instrText>
            </w:r>
            <w:r w:rsidRPr="00346277">
              <w:rPr>
                <w:noProof/>
                <w:webHidden/>
                <w:sz w:val="28"/>
                <w:szCs w:val="28"/>
              </w:rPr>
            </w:r>
            <w:r w:rsidRPr="00346277">
              <w:rPr>
                <w:noProof/>
                <w:webHidden/>
                <w:sz w:val="28"/>
                <w:szCs w:val="28"/>
              </w:rPr>
              <w:fldChar w:fldCharType="separate"/>
            </w:r>
            <w:r w:rsidRPr="00346277">
              <w:rPr>
                <w:noProof/>
                <w:webHidden/>
                <w:sz w:val="28"/>
                <w:szCs w:val="28"/>
              </w:rPr>
              <w:t>20</w:t>
            </w:r>
            <w:r w:rsidRPr="00346277">
              <w:rPr>
                <w:noProof/>
                <w:webHidden/>
                <w:sz w:val="28"/>
                <w:szCs w:val="28"/>
              </w:rPr>
              <w:fldChar w:fldCharType="end"/>
            </w:r>
          </w:hyperlink>
        </w:p>
        <w:p w14:paraId="0285DD6A" w14:textId="6B31DBA5"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45" w:history="1">
            <w:r w:rsidRPr="00346277">
              <w:rPr>
                <w:rStyle w:val="Hyperlink"/>
                <w:rFonts w:ascii="Calibri" w:eastAsia="Times New Roman" w:hAnsi="Calibri" w:cs="Calibri"/>
                <w:b/>
                <w:bCs/>
                <w:noProof/>
                <w:sz w:val="22"/>
                <w:szCs w:val="22"/>
              </w:rPr>
              <w:t>Section 701 - Establishment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_Toc213764445 \h </w:instrText>
            </w:r>
            <w:r w:rsidRPr="00346277">
              <w:rPr>
                <w:noProof/>
                <w:webHidden/>
                <w:sz w:val="22"/>
                <w:szCs w:val="22"/>
              </w:rPr>
            </w:r>
            <w:r w:rsidRPr="00346277">
              <w:rPr>
                <w:noProof/>
                <w:webHidden/>
                <w:sz w:val="22"/>
                <w:szCs w:val="22"/>
              </w:rPr>
              <w:fldChar w:fldCharType="separate"/>
            </w:r>
            <w:r w:rsidRPr="00346277">
              <w:rPr>
                <w:noProof/>
                <w:webHidden/>
                <w:sz w:val="22"/>
                <w:szCs w:val="22"/>
              </w:rPr>
              <w:t>20</w:t>
            </w:r>
            <w:r w:rsidRPr="00346277">
              <w:rPr>
                <w:noProof/>
                <w:webHidden/>
                <w:sz w:val="22"/>
                <w:szCs w:val="22"/>
              </w:rPr>
              <w:fldChar w:fldCharType="end"/>
            </w:r>
          </w:hyperlink>
        </w:p>
        <w:p w14:paraId="648BD35E" w14:textId="6E11AF60"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46" w:history="1">
            <w:r w:rsidRPr="00346277">
              <w:rPr>
                <w:rStyle w:val="Hyperlink"/>
                <w:rFonts w:ascii="Calibri" w:eastAsia="Times New Roman" w:hAnsi="Calibri" w:cs="Calibri"/>
                <w:b/>
                <w:bCs/>
                <w:noProof/>
                <w:sz w:val="22"/>
                <w:szCs w:val="22"/>
              </w:rPr>
              <w:t>Section 702 - Caucus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_Toc213764446 \h </w:instrText>
            </w:r>
            <w:r w:rsidRPr="00346277">
              <w:rPr>
                <w:noProof/>
                <w:webHidden/>
                <w:sz w:val="22"/>
                <w:szCs w:val="22"/>
              </w:rPr>
            </w:r>
            <w:r w:rsidRPr="00346277">
              <w:rPr>
                <w:noProof/>
                <w:webHidden/>
                <w:sz w:val="22"/>
                <w:szCs w:val="22"/>
              </w:rPr>
              <w:fldChar w:fldCharType="separate"/>
            </w:r>
            <w:r w:rsidRPr="00346277">
              <w:rPr>
                <w:noProof/>
                <w:webHidden/>
                <w:sz w:val="22"/>
                <w:szCs w:val="22"/>
              </w:rPr>
              <w:t>20</w:t>
            </w:r>
            <w:r w:rsidRPr="00346277">
              <w:rPr>
                <w:noProof/>
                <w:webHidden/>
                <w:sz w:val="22"/>
                <w:szCs w:val="22"/>
              </w:rPr>
              <w:fldChar w:fldCharType="end"/>
            </w:r>
          </w:hyperlink>
        </w:p>
        <w:p w14:paraId="6338AF44" w14:textId="1087E67B"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47" w:history="1">
            <w:r w:rsidRPr="00346277">
              <w:rPr>
                <w:rStyle w:val="Hyperlink"/>
                <w:rFonts w:ascii="Calibri" w:eastAsia="Times New Roman" w:hAnsi="Calibri" w:cs="Calibri"/>
                <w:b/>
                <w:bCs/>
                <w:noProof/>
                <w:sz w:val="22"/>
                <w:szCs w:val="22"/>
              </w:rPr>
              <w:t>Section 703 - Legislative Strategy Advisory Board (LSAB)</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_Toc213764447 \h </w:instrText>
            </w:r>
            <w:r w:rsidRPr="00346277">
              <w:rPr>
                <w:noProof/>
                <w:webHidden/>
                <w:sz w:val="22"/>
                <w:szCs w:val="22"/>
              </w:rPr>
            </w:r>
            <w:r w:rsidRPr="00346277">
              <w:rPr>
                <w:noProof/>
                <w:webHidden/>
                <w:sz w:val="22"/>
                <w:szCs w:val="22"/>
              </w:rPr>
              <w:fldChar w:fldCharType="separate"/>
            </w:r>
            <w:r w:rsidRPr="00346277">
              <w:rPr>
                <w:noProof/>
                <w:webHidden/>
                <w:sz w:val="22"/>
                <w:szCs w:val="22"/>
              </w:rPr>
              <w:t>21</w:t>
            </w:r>
            <w:r w:rsidRPr="00346277">
              <w:rPr>
                <w:noProof/>
                <w:webHidden/>
                <w:sz w:val="22"/>
                <w:szCs w:val="22"/>
              </w:rPr>
              <w:fldChar w:fldCharType="end"/>
            </w:r>
          </w:hyperlink>
        </w:p>
        <w:p w14:paraId="10A8A6B0" w14:textId="7E65C143"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48" w:history="1">
            <w:r w:rsidRPr="00346277">
              <w:rPr>
                <w:rStyle w:val="Hyperlink"/>
                <w:rFonts w:ascii="Calibri" w:eastAsia="Times New Roman" w:hAnsi="Calibri" w:cs="Calibri"/>
                <w:b/>
                <w:bCs/>
                <w:noProof/>
                <w:sz w:val="22"/>
                <w:szCs w:val="22"/>
              </w:rPr>
              <w:t>Section 704 - Special Finance Committees</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_Toc213764448 \h </w:instrText>
            </w:r>
            <w:r w:rsidRPr="00346277">
              <w:rPr>
                <w:noProof/>
                <w:webHidden/>
                <w:sz w:val="22"/>
                <w:szCs w:val="22"/>
              </w:rPr>
            </w:r>
            <w:r w:rsidRPr="00346277">
              <w:rPr>
                <w:noProof/>
                <w:webHidden/>
                <w:sz w:val="22"/>
                <w:szCs w:val="22"/>
              </w:rPr>
              <w:fldChar w:fldCharType="separate"/>
            </w:r>
            <w:r w:rsidRPr="00346277">
              <w:rPr>
                <w:noProof/>
                <w:webHidden/>
                <w:sz w:val="22"/>
                <w:szCs w:val="22"/>
              </w:rPr>
              <w:t>21</w:t>
            </w:r>
            <w:r w:rsidRPr="00346277">
              <w:rPr>
                <w:noProof/>
                <w:webHidden/>
                <w:sz w:val="22"/>
                <w:szCs w:val="22"/>
              </w:rPr>
              <w:fldChar w:fldCharType="end"/>
            </w:r>
          </w:hyperlink>
        </w:p>
        <w:p w14:paraId="310F5F64" w14:textId="37F98CDD"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49" w:history="1">
            <w:r w:rsidRPr="00346277">
              <w:rPr>
                <w:rStyle w:val="Hyperlink"/>
                <w:rFonts w:ascii="Calibri" w:eastAsia="Times New Roman" w:hAnsi="Calibri" w:cs="Calibri"/>
                <w:b/>
                <w:bCs/>
                <w:noProof/>
                <w:sz w:val="22"/>
                <w:szCs w:val="22"/>
              </w:rPr>
              <w:t>Section 705 - A Voting Caucus</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_Toc213764449 \h </w:instrText>
            </w:r>
            <w:r w:rsidRPr="00346277">
              <w:rPr>
                <w:noProof/>
                <w:webHidden/>
                <w:sz w:val="22"/>
                <w:szCs w:val="22"/>
              </w:rPr>
            </w:r>
            <w:r w:rsidRPr="00346277">
              <w:rPr>
                <w:noProof/>
                <w:webHidden/>
                <w:sz w:val="22"/>
                <w:szCs w:val="22"/>
              </w:rPr>
              <w:fldChar w:fldCharType="separate"/>
            </w:r>
            <w:r w:rsidRPr="00346277">
              <w:rPr>
                <w:noProof/>
                <w:webHidden/>
                <w:sz w:val="22"/>
                <w:szCs w:val="22"/>
              </w:rPr>
              <w:t>22</w:t>
            </w:r>
            <w:r w:rsidRPr="00346277">
              <w:rPr>
                <w:noProof/>
                <w:webHidden/>
                <w:sz w:val="22"/>
                <w:szCs w:val="22"/>
              </w:rPr>
              <w:fldChar w:fldCharType="end"/>
            </w:r>
          </w:hyperlink>
        </w:p>
        <w:p w14:paraId="35CB54AC" w14:textId="7235B1E8"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50" w:history="1">
            <w:r w:rsidRPr="00346277">
              <w:rPr>
                <w:rStyle w:val="Hyperlink"/>
                <w:rFonts w:ascii="Calibri" w:eastAsia="Times New Roman" w:hAnsi="Calibri" w:cs="Calibri"/>
                <w:noProof/>
                <w:sz w:val="28"/>
                <w:szCs w:val="28"/>
              </w:rPr>
              <w:t>Article VIII. Impeachment</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_Toc213764450 \h </w:instrText>
            </w:r>
            <w:r w:rsidRPr="00346277">
              <w:rPr>
                <w:noProof/>
                <w:webHidden/>
                <w:sz w:val="28"/>
                <w:szCs w:val="28"/>
              </w:rPr>
            </w:r>
            <w:r w:rsidRPr="00346277">
              <w:rPr>
                <w:noProof/>
                <w:webHidden/>
                <w:sz w:val="28"/>
                <w:szCs w:val="28"/>
              </w:rPr>
              <w:fldChar w:fldCharType="separate"/>
            </w:r>
            <w:r w:rsidRPr="00346277">
              <w:rPr>
                <w:noProof/>
                <w:webHidden/>
                <w:sz w:val="28"/>
                <w:szCs w:val="28"/>
              </w:rPr>
              <w:t>23</w:t>
            </w:r>
            <w:r w:rsidRPr="00346277">
              <w:rPr>
                <w:noProof/>
                <w:webHidden/>
                <w:sz w:val="28"/>
                <w:szCs w:val="28"/>
              </w:rPr>
              <w:fldChar w:fldCharType="end"/>
            </w:r>
          </w:hyperlink>
        </w:p>
        <w:p w14:paraId="547C200D" w14:textId="6CD7884C"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51" w:history="1">
            <w:r w:rsidRPr="00346277">
              <w:rPr>
                <w:rStyle w:val="Hyperlink"/>
                <w:rFonts w:ascii="Calibri" w:eastAsia="Times New Roman" w:hAnsi="Calibri" w:cs="Calibri"/>
                <w:b/>
                <w:bCs/>
                <w:noProof/>
                <w:sz w:val="22"/>
                <w:szCs w:val="22"/>
              </w:rPr>
              <w:t>Section 801 - Grounds for Impeachment; Investigation; Interim Measures</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_Toc213764451 \h </w:instrText>
            </w:r>
            <w:r w:rsidRPr="00346277">
              <w:rPr>
                <w:noProof/>
                <w:webHidden/>
                <w:sz w:val="22"/>
                <w:szCs w:val="22"/>
              </w:rPr>
            </w:r>
            <w:r w:rsidRPr="00346277">
              <w:rPr>
                <w:noProof/>
                <w:webHidden/>
                <w:sz w:val="22"/>
                <w:szCs w:val="22"/>
              </w:rPr>
              <w:fldChar w:fldCharType="separate"/>
            </w:r>
            <w:r w:rsidRPr="00346277">
              <w:rPr>
                <w:noProof/>
                <w:webHidden/>
                <w:sz w:val="22"/>
                <w:szCs w:val="22"/>
              </w:rPr>
              <w:t>23</w:t>
            </w:r>
            <w:r w:rsidRPr="00346277">
              <w:rPr>
                <w:noProof/>
                <w:webHidden/>
                <w:sz w:val="22"/>
                <w:szCs w:val="22"/>
              </w:rPr>
              <w:fldChar w:fldCharType="end"/>
            </w:r>
          </w:hyperlink>
        </w:p>
        <w:p w14:paraId="38E67D32" w14:textId="1D1CAA98"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52" w:history="1">
            <w:r w:rsidRPr="00346277">
              <w:rPr>
                <w:rStyle w:val="Hyperlink"/>
                <w:rFonts w:ascii="Calibri" w:eastAsia="Times New Roman" w:hAnsi="Calibri" w:cs="Calibri"/>
                <w:b/>
                <w:bCs/>
                <w:noProof/>
                <w:sz w:val="22"/>
                <w:szCs w:val="22"/>
              </w:rPr>
              <w:t>Section 802 - Consequence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_Toc213764452 \h </w:instrText>
            </w:r>
            <w:r w:rsidRPr="00346277">
              <w:rPr>
                <w:noProof/>
                <w:webHidden/>
                <w:sz w:val="22"/>
                <w:szCs w:val="22"/>
              </w:rPr>
            </w:r>
            <w:r w:rsidRPr="00346277">
              <w:rPr>
                <w:noProof/>
                <w:webHidden/>
                <w:sz w:val="22"/>
                <w:szCs w:val="22"/>
              </w:rPr>
              <w:fldChar w:fldCharType="separate"/>
            </w:r>
            <w:r w:rsidRPr="00346277">
              <w:rPr>
                <w:noProof/>
                <w:webHidden/>
                <w:sz w:val="22"/>
                <w:szCs w:val="22"/>
              </w:rPr>
              <w:t>23</w:t>
            </w:r>
            <w:r w:rsidRPr="00346277">
              <w:rPr>
                <w:noProof/>
                <w:webHidden/>
                <w:sz w:val="22"/>
                <w:szCs w:val="22"/>
              </w:rPr>
              <w:fldChar w:fldCharType="end"/>
            </w:r>
          </w:hyperlink>
        </w:p>
        <w:p w14:paraId="7D5DC545" w14:textId="15A8F029"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53" w:history="1">
            <w:r w:rsidRPr="00346277">
              <w:rPr>
                <w:rStyle w:val="Hyperlink"/>
                <w:rFonts w:ascii="Calibri" w:eastAsia="Times New Roman" w:hAnsi="Calibri" w:cs="Calibri"/>
                <w:noProof/>
                <w:sz w:val="28"/>
                <w:szCs w:val="28"/>
              </w:rPr>
              <w:t>Article IX. Elections and Referenda</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_Toc213764453 \h </w:instrText>
            </w:r>
            <w:r w:rsidRPr="00346277">
              <w:rPr>
                <w:noProof/>
                <w:webHidden/>
                <w:sz w:val="28"/>
                <w:szCs w:val="28"/>
              </w:rPr>
            </w:r>
            <w:r w:rsidRPr="00346277">
              <w:rPr>
                <w:noProof/>
                <w:webHidden/>
                <w:sz w:val="28"/>
                <w:szCs w:val="28"/>
              </w:rPr>
              <w:fldChar w:fldCharType="separate"/>
            </w:r>
            <w:r w:rsidRPr="00346277">
              <w:rPr>
                <w:noProof/>
                <w:webHidden/>
                <w:sz w:val="28"/>
                <w:szCs w:val="28"/>
              </w:rPr>
              <w:t>23</w:t>
            </w:r>
            <w:r w:rsidRPr="00346277">
              <w:rPr>
                <w:noProof/>
                <w:webHidden/>
                <w:sz w:val="28"/>
                <w:szCs w:val="28"/>
              </w:rPr>
              <w:fldChar w:fldCharType="end"/>
            </w:r>
          </w:hyperlink>
        </w:p>
        <w:p w14:paraId="1165EDAB" w14:textId="06D541D4"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54" w:history="1">
            <w:r w:rsidRPr="00346277">
              <w:rPr>
                <w:rStyle w:val="Hyperlink"/>
                <w:rFonts w:ascii="Calibri" w:eastAsia="Times New Roman" w:hAnsi="Calibri" w:cs="Calibri"/>
                <w:b/>
                <w:bCs/>
                <w:noProof/>
                <w:sz w:val="22"/>
                <w:szCs w:val="22"/>
              </w:rPr>
              <w:t>Section 901 - Establishment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_Toc213764454 \h </w:instrText>
            </w:r>
            <w:r w:rsidRPr="00346277">
              <w:rPr>
                <w:noProof/>
                <w:webHidden/>
                <w:sz w:val="22"/>
                <w:szCs w:val="22"/>
              </w:rPr>
            </w:r>
            <w:r w:rsidRPr="00346277">
              <w:rPr>
                <w:noProof/>
                <w:webHidden/>
                <w:sz w:val="22"/>
                <w:szCs w:val="22"/>
              </w:rPr>
              <w:fldChar w:fldCharType="separate"/>
            </w:r>
            <w:r w:rsidRPr="00346277">
              <w:rPr>
                <w:noProof/>
                <w:webHidden/>
                <w:sz w:val="22"/>
                <w:szCs w:val="22"/>
              </w:rPr>
              <w:t>23</w:t>
            </w:r>
            <w:r w:rsidRPr="00346277">
              <w:rPr>
                <w:noProof/>
                <w:webHidden/>
                <w:sz w:val="22"/>
                <w:szCs w:val="22"/>
              </w:rPr>
              <w:fldChar w:fldCharType="end"/>
            </w:r>
          </w:hyperlink>
        </w:p>
        <w:p w14:paraId="0E5B6781" w14:textId="5F8A6B34"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55" w:history="1">
            <w:r w:rsidRPr="00346277">
              <w:rPr>
                <w:rStyle w:val="Hyperlink"/>
                <w:rFonts w:ascii="Calibri" w:eastAsia="Times New Roman" w:hAnsi="Calibri" w:cs="Calibri"/>
                <w:b/>
                <w:bCs/>
                <w:noProof/>
                <w:sz w:val="22"/>
                <w:szCs w:val="22"/>
              </w:rPr>
              <w:t>Section 902 - Candidates</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_Toc213764455 \h </w:instrText>
            </w:r>
            <w:r w:rsidRPr="00346277">
              <w:rPr>
                <w:noProof/>
                <w:webHidden/>
                <w:sz w:val="22"/>
                <w:szCs w:val="22"/>
              </w:rPr>
            </w:r>
            <w:r w:rsidRPr="00346277">
              <w:rPr>
                <w:noProof/>
                <w:webHidden/>
                <w:sz w:val="22"/>
                <w:szCs w:val="22"/>
              </w:rPr>
              <w:fldChar w:fldCharType="separate"/>
            </w:r>
            <w:r w:rsidRPr="00346277">
              <w:rPr>
                <w:noProof/>
                <w:webHidden/>
                <w:sz w:val="22"/>
                <w:szCs w:val="22"/>
              </w:rPr>
              <w:t>23</w:t>
            </w:r>
            <w:r w:rsidRPr="00346277">
              <w:rPr>
                <w:noProof/>
                <w:webHidden/>
                <w:sz w:val="22"/>
                <w:szCs w:val="22"/>
              </w:rPr>
              <w:fldChar w:fldCharType="end"/>
            </w:r>
          </w:hyperlink>
        </w:p>
        <w:p w14:paraId="639E840C" w14:textId="10D1F361"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56" w:history="1">
            <w:r w:rsidRPr="00346277">
              <w:rPr>
                <w:rStyle w:val="Hyperlink"/>
                <w:rFonts w:ascii="Calibri" w:eastAsia="Times New Roman" w:hAnsi="Calibri" w:cs="Calibri"/>
                <w:b/>
                <w:bCs/>
                <w:noProof/>
                <w:sz w:val="22"/>
                <w:szCs w:val="22"/>
              </w:rPr>
              <w:t>Section 903 - Elections Manager</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_Toc213764456 \h </w:instrText>
            </w:r>
            <w:r w:rsidRPr="00346277">
              <w:rPr>
                <w:noProof/>
                <w:webHidden/>
                <w:sz w:val="22"/>
                <w:szCs w:val="22"/>
              </w:rPr>
            </w:r>
            <w:r w:rsidRPr="00346277">
              <w:rPr>
                <w:noProof/>
                <w:webHidden/>
                <w:sz w:val="22"/>
                <w:szCs w:val="22"/>
              </w:rPr>
              <w:fldChar w:fldCharType="separate"/>
            </w:r>
            <w:r w:rsidRPr="00346277">
              <w:rPr>
                <w:noProof/>
                <w:webHidden/>
                <w:sz w:val="22"/>
                <w:szCs w:val="22"/>
              </w:rPr>
              <w:t>25</w:t>
            </w:r>
            <w:r w:rsidRPr="00346277">
              <w:rPr>
                <w:noProof/>
                <w:webHidden/>
                <w:sz w:val="22"/>
                <w:szCs w:val="22"/>
              </w:rPr>
              <w:fldChar w:fldCharType="end"/>
            </w:r>
          </w:hyperlink>
        </w:p>
        <w:p w14:paraId="533CA570" w14:textId="7FFD631E"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57" w:history="1">
            <w:r w:rsidRPr="00346277">
              <w:rPr>
                <w:rStyle w:val="Hyperlink"/>
                <w:rFonts w:ascii="Calibri" w:eastAsia="Times New Roman" w:hAnsi="Calibri" w:cs="Calibri"/>
                <w:b/>
                <w:bCs/>
                <w:noProof/>
                <w:sz w:val="22"/>
                <w:szCs w:val="22"/>
              </w:rPr>
              <w:t>Section 904 - Election Committee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_Toc213764457 \h </w:instrText>
            </w:r>
            <w:r w:rsidRPr="00346277">
              <w:rPr>
                <w:noProof/>
                <w:webHidden/>
                <w:sz w:val="22"/>
                <w:szCs w:val="22"/>
              </w:rPr>
            </w:r>
            <w:r w:rsidRPr="00346277">
              <w:rPr>
                <w:noProof/>
                <w:webHidden/>
                <w:sz w:val="22"/>
                <w:szCs w:val="22"/>
              </w:rPr>
              <w:fldChar w:fldCharType="separate"/>
            </w:r>
            <w:r w:rsidRPr="00346277">
              <w:rPr>
                <w:noProof/>
                <w:webHidden/>
                <w:sz w:val="22"/>
                <w:szCs w:val="22"/>
              </w:rPr>
              <w:t>26</w:t>
            </w:r>
            <w:r w:rsidRPr="00346277">
              <w:rPr>
                <w:noProof/>
                <w:webHidden/>
                <w:sz w:val="22"/>
                <w:szCs w:val="22"/>
              </w:rPr>
              <w:fldChar w:fldCharType="end"/>
            </w:r>
          </w:hyperlink>
        </w:p>
        <w:p w14:paraId="58A394CD" w14:textId="73F3F059"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58" w:history="1">
            <w:r w:rsidRPr="00346277">
              <w:rPr>
                <w:rStyle w:val="Hyperlink"/>
                <w:rFonts w:ascii="Calibri" w:eastAsia="Times New Roman" w:hAnsi="Calibri" w:cs="Calibri"/>
                <w:b/>
                <w:bCs/>
                <w:noProof/>
                <w:sz w:val="22"/>
                <w:szCs w:val="22"/>
              </w:rPr>
              <w:t>Section 905 - Interregnum</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_Toc213764458 \h </w:instrText>
            </w:r>
            <w:r w:rsidRPr="00346277">
              <w:rPr>
                <w:noProof/>
                <w:webHidden/>
                <w:sz w:val="22"/>
                <w:szCs w:val="22"/>
              </w:rPr>
            </w:r>
            <w:r w:rsidRPr="00346277">
              <w:rPr>
                <w:noProof/>
                <w:webHidden/>
                <w:sz w:val="22"/>
                <w:szCs w:val="22"/>
              </w:rPr>
              <w:fldChar w:fldCharType="separate"/>
            </w:r>
            <w:r w:rsidRPr="00346277">
              <w:rPr>
                <w:noProof/>
                <w:webHidden/>
                <w:sz w:val="22"/>
                <w:szCs w:val="22"/>
              </w:rPr>
              <w:t>26</w:t>
            </w:r>
            <w:r w:rsidRPr="00346277">
              <w:rPr>
                <w:noProof/>
                <w:webHidden/>
                <w:sz w:val="22"/>
                <w:szCs w:val="22"/>
              </w:rPr>
              <w:fldChar w:fldCharType="end"/>
            </w:r>
          </w:hyperlink>
        </w:p>
        <w:p w14:paraId="16905185" w14:textId="0D9E796C"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59" w:history="1">
            <w:r w:rsidRPr="00346277">
              <w:rPr>
                <w:rStyle w:val="Hyperlink"/>
                <w:rFonts w:ascii="Calibri" w:eastAsia="Times New Roman" w:hAnsi="Calibri" w:cs="Calibri"/>
                <w:b/>
                <w:bCs/>
                <w:noProof/>
                <w:sz w:val="22"/>
                <w:szCs w:val="22"/>
              </w:rPr>
              <w:t>Section 906 - Referenda and Code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_Toc213764459 \h </w:instrText>
            </w:r>
            <w:r w:rsidRPr="00346277">
              <w:rPr>
                <w:noProof/>
                <w:webHidden/>
                <w:sz w:val="22"/>
                <w:szCs w:val="22"/>
              </w:rPr>
            </w:r>
            <w:r w:rsidRPr="00346277">
              <w:rPr>
                <w:noProof/>
                <w:webHidden/>
                <w:sz w:val="22"/>
                <w:szCs w:val="22"/>
              </w:rPr>
              <w:fldChar w:fldCharType="separate"/>
            </w:r>
            <w:r w:rsidRPr="00346277">
              <w:rPr>
                <w:noProof/>
                <w:webHidden/>
                <w:sz w:val="22"/>
                <w:szCs w:val="22"/>
              </w:rPr>
              <w:t>27</w:t>
            </w:r>
            <w:r w:rsidRPr="00346277">
              <w:rPr>
                <w:noProof/>
                <w:webHidden/>
                <w:sz w:val="22"/>
                <w:szCs w:val="22"/>
              </w:rPr>
              <w:fldChar w:fldCharType="end"/>
            </w:r>
          </w:hyperlink>
        </w:p>
        <w:p w14:paraId="39941503" w14:textId="358137F7"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60" w:history="1">
            <w:r w:rsidRPr="00346277">
              <w:rPr>
                <w:rStyle w:val="Hyperlink"/>
                <w:rFonts w:ascii="Calibri" w:eastAsia="Times New Roman" w:hAnsi="Calibri" w:cs="Calibri"/>
                <w:noProof/>
                <w:sz w:val="28"/>
                <w:szCs w:val="28"/>
              </w:rPr>
              <w:t>Article X. Fiscal Management</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_Toc213764460 \h </w:instrText>
            </w:r>
            <w:r w:rsidRPr="00346277">
              <w:rPr>
                <w:noProof/>
                <w:webHidden/>
                <w:sz w:val="28"/>
                <w:szCs w:val="28"/>
              </w:rPr>
            </w:r>
            <w:r w:rsidRPr="00346277">
              <w:rPr>
                <w:noProof/>
                <w:webHidden/>
                <w:sz w:val="28"/>
                <w:szCs w:val="28"/>
              </w:rPr>
              <w:fldChar w:fldCharType="separate"/>
            </w:r>
            <w:r w:rsidRPr="00346277">
              <w:rPr>
                <w:noProof/>
                <w:webHidden/>
                <w:sz w:val="28"/>
                <w:szCs w:val="28"/>
              </w:rPr>
              <w:t>28</w:t>
            </w:r>
            <w:r w:rsidRPr="00346277">
              <w:rPr>
                <w:noProof/>
                <w:webHidden/>
                <w:sz w:val="28"/>
                <w:szCs w:val="28"/>
              </w:rPr>
              <w:fldChar w:fldCharType="end"/>
            </w:r>
          </w:hyperlink>
        </w:p>
        <w:p w14:paraId="00F6E8B0" w14:textId="50011A0B"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61" w:history="1">
            <w:r w:rsidRPr="00346277">
              <w:rPr>
                <w:rStyle w:val="Hyperlink"/>
                <w:rFonts w:ascii="Calibri" w:eastAsia="Times New Roman" w:hAnsi="Calibri" w:cs="Calibri"/>
                <w:b/>
                <w:bCs/>
                <w:noProof/>
                <w:sz w:val="22"/>
                <w:szCs w:val="22"/>
              </w:rPr>
              <w:t>Section 1001 - Establishment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_Toc213764461 \h </w:instrText>
            </w:r>
            <w:r w:rsidRPr="00346277">
              <w:rPr>
                <w:noProof/>
                <w:webHidden/>
                <w:sz w:val="22"/>
                <w:szCs w:val="22"/>
              </w:rPr>
            </w:r>
            <w:r w:rsidRPr="00346277">
              <w:rPr>
                <w:noProof/>
                <w:webHidden/>
                <w:sz w:val="22"/>
                <w:szCs w:val="22"/>
              </w:rPr>
              <w:fldChar w:fldCharType="separate"/>
            </w:r>
            <w:r w:rsidRPr="00346277">
              <w:rPr>
                <w:noProof/>
                <w:webHidden/>
                <w:sz w:val="22"/>
                <w:szCs w:val="22"/>
              </w:rPr>
              <w:t>28</w:t>
            </w:r>
            <w:r w:rsidRPr="00346277">
              <w:rPr>
                <w:noProof/>
                <w:webHidden/>
                <w:sz w:val="22"/>
                <w:szCs w:val="22"/>
              </w:rPr>
              <w:fldChar w:fldCharType="end"/>
            </w:r>
          </w:hyperlink>
        </w:p>
        <w:p w14:paraId="1B495E30" w14:textId="1F1ADC3E"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62" w:history="1">
            <w:r w:rsidRPr="00346277">
              <w:rPr>
                <w:rStyle w:val="Hyperlink"/>
                <w:rFonts w:ascii="Calibri" w:eastAsia="Times New Roman" w:hAnsi="Calibri" w:cs="Calibri"/>
                <w:b/>
                <w:bCs/>
                <w:noProof/>
                <w:sz w:val="22"/>
                <w:szCs w:val="22"/>
              </w:rPr>
              <w:t>Section 1002 - Regulation</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_Toc213764462 \h </w:instrText>
            </w:r>
            <w:r w:rsidRPr="00346277">
              <w:rPr>
                <w:noProof/>
                <w:webHidden/>
                <w:sz w:val="22"/>
                <w:szCs w:val="22"/>
              </w:rPr>
            </w:r>
            <w:r w:rsidRPr="00346277">
              <w:rPr>
                <w:noProof/>
                <w:webHidden/>
                <w:sz w:val="22"/>
                <w:szCs w:val="22"/>
              </w:rPr>
              <w:fldChar w:fldCharType="separate"/>
            </w:r>
            <w:r w:rsidRPr="00346277">
              <w:rPr>
                <w:noProof/>
                <w:webHidden/>
                <w:sz w:val="22"/>
                <w:szCs w:val="22"/>
              </w:rPr>
              <w:t>28</w:t>
            </w:r>
            <w:r w:rsidRPr="00346277">
              <w:rPr>
                <w:noProof/>
                <w:webHidden/>
                <w:sz w:val="22"/>
                <w:szCs w:val="22"/>
              </w:rPr>
              <w:fldChar w:fldCharType="end"/>
            </w:r>
          </w:hyperlink>
        </w:p>
        <w:p w14:paraId="68AF1E65" w14:textId="1B94046A"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63" w:history="1">
            <w:r w:rsidRPr="00346277">
              <w:rPr>
                <w:rStyle w:val="Hyperlink"/>
                <w:rFonts w:ascii="Calibri" w:eastAsia="Times New Roman" w:hAnsi="Calibri" w:cs="Calibri"/>
                <w:b/>
                <w:bCs/>
                <w:noProof/>
                <w:sz w:val="22"/>
                <w:szCs w:val="22"/>
              </w:rPr>
              <w:t>Section 1003 - ASCSU Fee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_Toc213764463 \h </w:instrText>
            </w:r>
            <w:r w:rsidRPr="00346277">
              <w:rPr>
                <w:noProof/>
                <w:webHidden/>
                <w:sz w:val="22"/>
                <w:szCs w:val="22"/>
              </w:rPr>
            </w:r>
            <w:r w:rsidRPr="00346277">
              <w:rPr>
                <w:noProof/>
                <w:webHidden/>
                <w:sz w:val="22"/>
                <w:szCs w:val="22"/>
              </w:rPr>
              <w:fldChar w:fldCharType="separate"/>
            </w:r>
            <w:r w:rsidRPr="00346277">
              <w:rPr>
                <w:noProof/>
                <w:webHidden/>
                <w:sz w:val="22"/>
                <w:szCs w:val="22"/>
              </w:rPr>
              <w:t>28</w:t>
            </w:r>
            <w:r w:rsidRPr="00346277">
              <w:rPr>
                <w:noProof/>
                <w:webHidden/>
                <w:sz w:val="22"/>
                <w:szCs w:val="22"/>
              </w:rPr>
              <w:fldChar w:fldCharType="end"/>
            </w:r>
          </w:hyperlink>
        </w:p>
        <w:p w14:paraId="212DEE8F" w14:textId="1EA9C587"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64" w:history="1">
            <w:r w:rsidRPr="00346277">
              <w:rPr>
                <w:rStyle w:val="Hyperlink"/>
                <w:rFonts w:ascii="Calibri" w:eastAsia="Times New Roman" w:hAnsi="Calibri" w:cs="Calibri"/>
                <w:b/>
                <w:bCs/>
                <w:noProof/>
                <w:sz w:val="22"/>
                <w:szCs w:val="22"/>
              </w:rPr>
              <w:t>Section 1004 - Board of Student Organizational Funding</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_Toc213764464 \h </w:instrText>
            </w:r>
            <w:r w:rsidRPr="00346277">
              <w:rPr>
                <w:noProof/>
                <w:webHidden/>
                <w:sz w:val="22"/>
                <w:szCs w:val="22"/>
              </w:rPr>
            </w:r>
            <w:r w:rsidRPr="00346277">
              <w:rPr>
                <w:noProof/>
                <w:webHidden/>
                <w:sz w:val="22"/>
                <w:szCs w:val="22"/>
              </w:rPr>
              <w:fldChar w:fldCharType="separate"/>
            </w:r>
            <w:r w:rsidRPr="00346277">
              <w:rPr>
                <w:noProof/>
                <w:webHidden/>
                <w:sz w:val="22"/>
                <w:szCs w:val="22"/>
              </w:rPr>
              <w:t>29</w:t>
            </w:r>
            <w:r w:rsidRPr="00346277">
              <w:rPr>
                <w:noProof/>
                <w:webHidden/>
                <w:sz w:val="22"/>
                <w:szCs w:val="22"/>
              </w:rPr>
              <w:fldChar w:fldCharType="end"/>
            </w:r>
          </w:hyperlink>
        </w:p>
        <w:p w14:paraId="7A25A848" w14:textId="42C26DF7"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65" w:history="1">
            <w:r w:rsidRPr="00346277">
              <w:rPr>
                <w:rStyle w:val="Hyperlink"/>
                <w:rFonts w:ascii="Calibri" w:eastAsia="Times New Roman" w:hAnsi="Calibri" w:cs="Calibri"/>
                <w:b/>
                <w:bCs/>
                <w:noProof/>
                <w:sz w:val="22"/>
                <w:szCs w:val="22"/>
              </w:rPr>
              <w:t>Section 1005 - BSO</w:t>
            </w:r>
            <w:r w:rsidRPr="00346277">
              <w:rPr>
                <w:rStyle w:val="Hyperlink"/>
                <w:rFonts w:ascii="Calibri" w:eastAsia="Times New Roman" w:hAnsi="Calibri" w:cs="Calibri"/>
                <w:b/>
                <w:bCs/>
                <w:noProof/>
                <w:sz w:val="22"/>
                <w:szCs w:val="22"/>
              </w:rPr>
              <w:t>F</w:t>
            </w:r>
            <w:r w:rsidRPr="00346277">
              <w:rPr>
                <w:rStyle w:val="Hyperlink"/>
                <w:rFonts w:ascii="Calibri" w:eastAsia="Times New Roman" w:hAnsi="Calibri" w:cs="Calibri"/>
                <w:b/>
                <w:bCs/>
                <w:noProof/>
                <w:sz w:val="22"/>
                <w:szCs w:val="22"/>
              </w:rPr>
              <w:t xml:space="preserve"> Powers</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_Toc213764465 \h </w:instrText>
            </w:r>
            <w:r w:rsidRPr="00346277">
              <w:rPr>
                <w:noProof/>
                <w:webHidden/>
                <w:sz w:val="22"/>
                <w:szCs w:val="22"/>
              </w:rPr>
            </w:r>
            <w:r w:rsidRPr="00346277">
              <w:rPr>
                <w:noProof/>
                <w:webHidden/>
                <w:sz w:val="22"/>
                <w:szCs w:val="22"/>
              </w:rPr>
              <w:fldChar w:fldCharType="separate"/>
            </w:r>
            <w:r w:rsidRPr="00346277">
              <w:rPr>
                <w:noProof/>
                <w:webHidden/>
                <w:sz w:val="22"/>
                <w:szCs w:val="22"/>
              </w:rPr>
              <w:t>29</w:t>
            </w:r>
            <w:r w:rsidRPr="00346277">
              <w:rPr>
                <w:noProof/>
                <w:webHidden/>
                <w:sz w:val="22"/>
                <w:szCs w:val="22"/>
              </w:rPr>
              <w:fldChar w:fldCharType="end"/>
            </w:r>
          </w:hyperlink>
        </w:p>
        <w:p w14:paraId="11B5C52D" w14:textId="2ADE1455"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66" w:history="1">
            <w:r w:rsidRPr="00346277">
              <w:rPr>
                <w:rStyle w:val="Hyperlink"/>
                <w:rFonts w:ascii="Calibri" w:eastAsia="Times New Roman" w:hAnsi="Calibri" w:cs="Calibri"/>
                <w:b/>
                <w:bCs/>
                <w:noProof/>
                <w:sz w:val="22"/>
                <w:szCs w:val="22"/>
              </w:rPr>
              <w:t>Section 1006 - Student Fee Review Board</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_Toc213764466 \h </w:instrText>
            </w:r>
            <w:r w:rsidRPr="00346277">
              <w:rPr>
                <w:noProof/>
                <w:webHidden/>
                <w:sz w:val="22"/>
                <w:szCs w:val="22"/>
              </w:rPr>
            </w:r>
            <w:r w:rsidRPr="00346277">
              <w:rPr>
                <w:noProof/>
                <w:webHidden/>
                <w:sz w:val="22"/>
                <w:szCs w:val="22"/>
              </w:rPr>
              <w:fldChar w:fldCharType="separate"/>
            </w:r>
            <w:r w:rsidRPr="00346277">
              <w:rPr>
                <w:noProof/>
                <w:webHidden/>
                <w:sz w:val="22"/>
                <w:szCs w:val="22"/>
              </w:rPr>
              <w:t>30</w:t>
            </w:r>
            <w:r w:rsidRPr="00346277">
              <w:rPr>
                <w:noProof/>
                <w:webHidden/>
                <w:sz w:val="22"/>
                <w:szCs w:val="22"/>
              </w:rPr>
              <w:fldChar w:fldCharType="end"/>
            </w:r>
          </w:hyperlink>
        </w:p>
        <w:p w14:paraId="0559FBEF" w14:textId="48D3D6C6"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67" w:history="1">
            <w:r w:rsidRPr="00346277">
              <w:rPr>
                <w:rStyle w:val="Hyperlink"/>
                <w:rFonts w:ascii="Calibri" w:eastAsia="Times New Roman" w:hAnsi="Calibri" w:cs="Calibri"/>
                <w:b/>
                <w:bCs/>
                <w:noProof/>
                <w:sz w:val="22"/>
                <w:szCs w:val="22"/>
              </w:rPr>
              <w:t>Section 1007 - SFRB Powers</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_Toc213764467 \h </w:instrText>
            </w:r>
            <w:r w:rsidRPr="00346277">
              <w:rPr>
                <w:noProof/>
                <w:webHidden/>
                <w:sz w:val="22"/>
                <w:szCs w:val="22"/>
              </w:rPr>
            </w:r>
            <w:r w:rsidRPr="00346277">
              <w:rPr>
                <w:noProof/>
                <w:webHidden/>
                <w:sz w:val="22"/>
                <w:szCs w:val="22"/>
              </w:rPr>
              <w:fldChar w:fldCharType="separate"/>
            </w:r>
            <w:r w:rsidRPr="00346277">
              <w:rPr>
                <w:noProof/>
                <w:webHidden/>
                <w:sz w:val="22"/>
                <w:szCs w:val="22"/>
              </w:rPr>
              <w:t>30</w:t>
            </w:r>
            <w:r w:rsidRPr="00346277">
              <w:rPr>
                <w:noProof/>
                <w:webHidden/>
                <w:sz w:val="22"/>
                <w:szCs w:val="22"/>
              </w:rPr>
              <w:fldChar w:fldCharType="end"/>
            </w:r>
          </w:hyperlink>
        </w:p>
        <w:p w14:paraId="6822B638" w14:textId="07D6A0CB"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68" w:history="1">
            <w:r w:rsidRPr="00346277">
              <w:rPr>
                <w:rStyle w:val="Hyperlink"/>
                <w:rFonts w:ascii="Calibri" w:eastAsia="Times New Roman" w:hAnsi="Calibri" w:cs="Calibri"/>
                <w:noProof/>
                <w:sz w:val="28"/>
                <w:szCs w:val="28"/>
              </w:rPr>
              <w:t>Article XI. Records Keeping &amp; The Statutes of ASCSU</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_Toc213764468 \h </w:instrText>
            </w:r>
            <w:r w:rsidRPr="00346277">
              <w:rPr>
                <w:noProof/>
                <w:webHidden/>
                <w:sz w:val="28"/>
                <w:szCs w:val="28"/>
              </w:rPr>
            </w:r>
            <w:r w:rsidRPr="00346277">
              <w:rPr>
                <w:noProof/>
                <w:webHidden/>
                <w:sz w:val="28"/>
                <w:szCs w:val="28"/>
              </w:rPr>
              <w:fldChar w:fldCharType="separate"/>
            </w:r>
            <w:r w:rsidRPr="00346277">
              <w:rPr>
                <w:noProof/>
                <w:webHidden/>
                <w:sz w:val="28"/>
                <w:szCs w:val="28"/>
              </w:rPr>
              <w:t>31</w:t>
            </w:r>
            <w:r w:rsidRPr="00346277">
              <w:rPr>
                <w:noProof/>
                <w:webHidden/>
                <w:sz w:val="28"/>
                <w:szCs w:val="28"/>
              </w:rPr>
              <w:fldChar w:fldCharType="end"/>
            </w:r>
          </w:hyperlink>
        </w:p>
        <w:p w14:paraId="16B57D9B" w14:textId="5AEF2287"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69" w:history="1">
            <w:r w:rsidRPr="00346277">
              <w:rPr>
                <w:rStyle w:val="Hyperlink"/>
                <w:rFonts w:ascii="Calibri" w:eastAsia="Times New Roman" w:hAnsi="Calibri" w:cs="Calibri"/>
                <w:b/>
                <w:bCs/>
                <w:noProof/>
                <w:sz w:val="22"/>
                <w:szCs w:val="22"/>
              </w:rPr>
              <w:t>Section 1101 - Meetings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_Toc213764469 \h </w:instrText>
            </w:r>
            <w:r w:rsidRPr="00346277">
              <w:rPr>
                <w:noProof/>
                <w:webHidden/>
                <w:sz w:val="22"/>
                <w:szCs w:val="22"/>
              </w:rPr>
            </w:r>
            <w:r w:rsidRPr="00346277">
              <w:rPr>
                <w:noProof/>
                <w:webHidden/>
                <w:sz w:val="22"/>
                <w:szCs w:val="22"/>
              </w:rPr>
              <w:fldChar w:fldCharType="separate"/>
            </w:r>
            <w:r w:rsidRPr="00346277">
              <w:rPr>
                <w:noProof/>
                <w:webHidden/>
                <w:sz w:val="22"/>
                <w:szCs w:val="22"/>
              </w:rPr>
              <w:t>31</w:t>
            </w:r>
            <w:r w:rsidRPr="00346277">
              <w:rPr>
                <w:noProof/>
                <w:webHidden/>
                <w:sz w:val="22"/>
                <w:szCs w:val="22"/>
              </w:rPr>
              <w:fldChar w:fldCharType="end"/>
            </w:r>
          </w:hyperlink>
        </w:p>
        <w:p w14:paraId="4BA04F11" w14:textId="319EA7E6"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70" w:history="1">
            <w:r w:rsidRPr="00346277">
              <w:rPr>
                <w:rStyle w:val="Hyperlink"/>
                <w:rFonts w:ascii="Calibri" w:eastAsia="Times New Roman" w:hAnsi="Calibri" w:cs="Calibri"/>
                <w:b/>
                <w:bCs/>
                <w:noProof/>
                <w:sz w:val="22"/>
                <w:szCs w:val="22"/>
              </w:rPr>
              <w:t>Section 1102 - Documents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_Toc213764470 \h </w:instrText>
            </w:r>
            <w:r w:rsidRPr="00346277">
              <w:rPr>
                <w:noProof/>
                <w:webHidden/>
                <w:sz w:val="22"/>
                <w:szCs w:val="22"/>
              </w:rPr>
            </w:r>
            <w:r w:rsidRPr="00346277">
              <w:rPr>
                <w:noProof/>
                <w:webHidden/>
                <w:sz w:val="22"/>
                <w:szCs w:val="22"/>
              </w:rPr>
              <w:fldChar w:fldCharType="separate"/>
            </w:r>
            <w:r w:rsidRPr="00346277">
              <w:rPr>
                <w:noProof/>
                <w:webHidden/>
                <w:sz w:val="22"/>
                <w:szCs w:val="22"/>
              </w:rPr>
              <w:t>31</w:t>
            </w:r>
            <w:r w:rsidRPr="00346277">
              <w:rPr>
                <w:noProof/>
                <w:webHidden/>
                <w:sz w:val="22"/>
                <w:szCs w:val="22"/>
              </w:rPr>
              <w:fldChar w:fldCharType="end"/>
            </w:r>
          </w:hyperlink>
        </w:p>
        <w:p w14:paraId="60061C03" w14:textId="322E54DB"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71" w:history="1">
            <w:r w:rsidRPr="00346277">
              <w:rPr>
                <w:rStyle w:val="Hyperlink"/>
                <w:rFonts w:ascii="Calibri" w:eastAsia="Times New Roman" w:hAnsi="Calibri" w:cs="Calibri"/>
                <w:b/>
                <w:bCs/>
                <w:noProof/>
                <w:sz w:val="22"/>
                <w:szCs w:val="22"/>
              </w:rPr>
              <w:t>Section 1103 - Legal Tender</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_Toc213764471 \h </w:instrText>
            </w:r>
            <w:r w:rsidRPr="00346277">
              <w:rPr>
                <w:noProof/>
                <w:webHidden/>
                <w:sz w:val="22"/>
                <w:szCs w:val="22"/>
              </w:rPr>
            </w:r>
            <w:r w:rsidRPr="00346277">
              <w:rPr>
                <w:noProof/>
                <w:webHidden/>
                <w:sz w:val="22"/>
                <w:szCs w:val="22"/>
              </w:rPr>
              <w:fldChar w:fldCharType="separate"/>
            </w:r>
            <w:r w:rsidRPr="00346277">
              <w:rPr>
                <w:noProof/>
                <w:webHidden/>
                <w:sz w:val="22"/>
                <w:szCs w:val="22"/>
              </w:rPr>
              <w:t>32</w:t>
            </w:r>
            <w:r w:rsidRPr="00346277">
              <w:rPr>
                <w:noProof/>
                <w:webHidden/>
                <w:sz w:val="22"/>
                <w:szCs w:val="22"/>
              </w:rPr>
              <w:fldChar w:fldCharType="end"/>
            </w:r>
          </w:hyperlink>
        </w:p>
        <w:p w14:paraId="656D7AF3" w14:textId="052EF39F"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72" w:history="1">
            <w:r w:rsidRPr="00346277">
              <w:rPr>
                <w:rStyle w:val="Hyperlink"/>
                <w:rFonts w:ascii="Calibri" w:eastAsia="Times New Roman" w:hAnsi="Calibri" w:cs="Calibri"/>
                <w:b/>
                <w:bCs/>
                <w:noProof/>
                <w:sz w:val="22"/>
                <w:szCs w:val="22"/>
              </w:rPr>
              <w:t>Section 1104 - Statues of ASCSU</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_Toc213764472 \h </w:instrText>
            </w:r>
            <w:r w:rsidRPr="00346277">
              <w:rPr>
                <w:noProof/>
                <w:webHidden/>
                <w:sz w:val="22"/>
                <w:szCs w:val="22"/>
              </w:rPr>
            </w:r>
            <w:r w:rsidRPr="00346277">
              <w:rPr>
                <w:noProof/>
                <w:webHidden/>
                <w:sz w:val="22"/>
                <w:szCs w:val="22"/>
              </w:rPr>
              <w:fldChar w:fldCharType="separate"/>
            </w:r>
            <w:r w:rsidRPr="00346277">
              <w:rPr>
                <w:noProof/>
                <w:webHidden/>
                <w:sz w:val="22"/>
                <w:szCs w:val="22"/>
              </w:rPr>
              <w:t>32</w:t>
            </w:r>
            <w:r w:rsidRPr="00346277">
              <w:rPr>
                <w:noProof/>
                <w:webHidden/>
                <w:sz w:val="22"/>
                <w:szCs w:val="22"/>
              </w:rPr>
              <w:fldChar w:fldCharType="end"/>
            </w:r>
          </w:hyperlink>
        </w:p>
        <w:p w14:paraId="3412B0A4" w14:textId="6E520D2E"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73" w:history="1">
            <w:r w:rsidRPr="00346277">
              <w:rPr>
                <w:rStyle w:val="Hyperlink"/>
                <w:rFonts w:ascii="Calibri" w:eastAsia="Times New Roman" w:hAnsi="Calibri" w:cs="Calibri"/>
                <w:b/>
                <w:bCs/>
                <w:noProof/>
                <w:sz w:val="22"/>
                <w:szCs w:val="22"/>
              </w:rPr>
              <w:t>Section 1105 - Archives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_Toc213764473 \h </w:instrText>
            </w:r>
            <w:r w:rsidRPr="00346277">
              <w:rPr>
                <w:noProof/>
                <w:webHidden/>
                <w:sz w:val="22"/>
                <w:szCs w:val="22"/>
              </w:rPr>
            </w:r>
            <w:r w:rsidRPr="00346277">
              <w:rPr>
                <w:noProof/>
                <w:webHidden/>
                <w:sz w:val="22"/>
                <w:szCs w:val="22"/>
              </w:rPr>
              <w:fldChar w:fldCharType="separate"/>
            </w:r>
            <w:r w:rsidRPr="00346277">
              <w:rPr>
                <w:noProof/>
                <w:webHidden/>
                <w:sz w:val="22"/>
                <w:szCs w:val="22"/>
              </w:rPr>
              <w:t>33</w:t>
            </w:r>
            <w:r w:rsidRPr="00346277">
              <w:rPr>
                <w:noProof/>
                <w:webHidden/>
                <w:sz w:val="22"/>
                <w:szCs w:val="22"/>
              </w:rPr>
              <w:fldChar w:fldCharType="end"/>
            </w:r>
          </w:hyperlink>
        </w:p>
        <w:p w14:paraId="4C0F60CA" w14:textId="47950ACB"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74" w:history="1">
            <w:r w:rsidRPr="00346277">
              <w:rPr>
                <w:rStyle w:val="Hyperlink"/>
                <w:rFonts w:ascii="Calibri" w:eastAsia="Times New Roman" w:hAnsi="Calibri" w:cs="Calibri"/>
                <w:noProof/>
                <w:sz w:val="28"/>
                <w:szCs w:val="28"/>
              </w:rPr>
              <w:t>Article XII. Amendments</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_Toc213764474 \h </w:instrText>
            </w:r>
            <w:r w:rsidRPr="00346277">
              <w:rPr>
                <w:noProof/>
                <w:webHidden/>
                <w:sz w:val="28"/>
                <w:szCs w:val="28"/>
              </w:rPr>
            </w:r>
            <w:r w:rsidRPr="00346277">
              <w:rPr>
                <w:noProof/>
                <w:webHidden/>
                <w:sz w:val="28"/>
                <w:szCs w:val="28"/>
              </w:rPr>
              <w:fldChar w:fldCharType="separate"/>
            </w:r>
            <w:r w:rsidRPr="00346277">
              <w:rPr>
                <w:noProof/>
                <w:webHidden/>
                <w:sz w:val="28"/>
                <w:szCs w:val="28"/>
              </w:rPr>
              <w:t>34</w:t>
            </w:r>
            <w:r w:rsidRPr="00346277">
              <w:rPr>
                <w:noProof/>
                <w:webHidden/>
                <w:sz w:val="28"/>
                <w:szCs w:val="28"/>
              </w:rPr>
              <w:fldChar w:fldCharType="end"/>
            </w:r>
          </w:hyperlink>
        </w:p>
        <w:p w14:paraId="0500FDBA" w14:textId="18385A66"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75" w:history="1">
            <w:r w:rsidRPr="00346277">
              <w:rPr>
                <w:rStyle w:val="Hyperlink"/>
                <w:rFonts w:ascii="Calibri" w:eastAsia="Times New Roman" w:hAnsi="Calibri" w:cs="Calibri"/>
                <w:b/>
                <w:bCs/>
                <w:noProof/>
                <w:sz w:val="22"/>
                <w:szCs w:val="22"/>
              </w:rPr>
              <w:t>Section 1201 - Legislative Amendment</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_Toc213764475 \h </w:instrText>
            </w:r>
            <w:r w:rsidRPr="00346277">
              <w:rPr>
                <w:noProof/>
                <w:webHidden/>
                <w:sz w:val="22"/>
                <w:szCs w:val="22"/>
              </w:rPr>
            </w:r>
            <w:r w:rsidRPr="00346277">
              <w:rPr>
                <w:noProof/>
                <w:webHidden/>
                <w:sz w:val="22"/>
                <w:szCs w:val="22"/>
              </w:rPr>
              <w:fldChar w:fldCharType="separate"/>
            </w:r>
            <w:r w:rsidRPr="00346277">
              <w:rPr>
                <w:noProof/>
                <w:webHidden/>
                <w:sz w:val="22"/>
                <w:szCs w:val="22"/>
              </w:rPr>
              <w:t>34</w:t>
            </w:r>
            <w:r w:rsidRPr="00346277">
              <w:rPr>
                <w:noProof/>
                <w:webHidden/>
                <w:sz w:val="22"/>
                <w:szCs w:val="22"/>
              </w:rPr>
              <w:fldChar w:fldCharType="end"/>
            </w:r>
          </w:hyperlink>
        </w:p>
        <w:p w14:paraId="121281F8" w14:textId="64441C75"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76" w:history="1">
            <w:r w:rsidRPr="00346277">
              <w:rPr>
                <w:rStyle w:val="Hyperlink"/>
                <w:rFonts w:ascii="Calibri" w:eastAsia="Times New Roman" w:hAnsi="Calibri" w:cs="Calibri"/>
                <w:b/>
                <w:bCs/>
                <w:noProof/>
                <w:sz w:val="22"/>
                <w:szCs w:val="22"/>
              </w:rPr>
              <w:t>Section 1202 - Referendum</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_Toc213764476 \h </w:instrText>
            </w:r>
            <w:r w:rsidRPr="00346277">
              <w:rPr>
                <w:noProof/>
                <w:webHidden/>
                <w:sz w:val="22"/>
                <w:szCs w:val="22"/>
              </w:rPr>
            </w:r>
            <w:r w:rsidRPr="00346277">
              <w:rPr>
                <w:noProof/>
                <w:webHidden/>
                <w:sz w:val="22"/>
                <w:szCs w:val="22"/>
              </w:rPr>
              <w:fldChar w:fldCharType="separate"/>
            </w:r>
            <w:r w:rsidRPr="00346277">
              <w:rPr>
                <w:noProof/>
                <w:webHidden/>
                <w:sz w:val="22"/>
                <w:szCs w:val="22"/>
              </w:rPr>
              <w:t>34</w:t>
            </w:r>
            <w:r w:rsidRPr="00346277">
              <w:rPr>
                <w:noProof/>
                <w:webHidden/>
                <w:sz w:val="22"/>
                <w:szCs w:val="22"/>
              </w:rPr>
              <w:fldChar w:fldCharType="end"/>
            </w:r>
          </w:hyperlink>
        </w:p>
        <w:p w14:paraId="6B10BFD0" w14:textId="632AFA35"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77" w:history="1">
            <w:r w:rsidRPr="00346277">
              <w:rPr>
                <w:rStyle w:val="Hyperlink"/>
                <w:rFonts w:ascii="Calibri" w:eastAsia="Times New Roman" w:hAnsi="Calibri" w:cs="Calibri"/>
                <w:noProof/>
                <w:sz w:val="28"/>
                <w:szCs w:val="28"/>
              </w:rPr>
              <w:t>Article XIII. Ratification of this Constitution</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_Toc213764477 \h </w:instrText>
            </w:r>
            <w:r w:rsidRPr="00346277">
              <w:rPr>
                <w:noProof/>
                <w:webHidden/>
                <w:sz w:val="28"/>
                <w:szCs w:val="28"/>
              </w:rPr>
            </w:r>
            <w:r w:rsidRPr="00346277">
              <w:rPr>
                <w:noProof/>
                <w:webHidden/>
                <w:sz w:val="28"/>
                <w:szCs w:val="28"/>
              </w:rPr>
              <w:fldChar w:fldCharType="separate"/>
            </w:r>
            <w:r w:rsidRPr="00346277">
              <w:rPr>
                <w:noProof/>
                <w:webHidden/>
                <w:sz w:val="28"/>
                <w:szCs w:val="28"/>
              </w:rPr>
              <w:t>35</w:t>
            </w:r>
            <w:r w:rsidRPr="00346277">
              <w:rPr>
                <w:noProof/>
                <w:webHidden/>
                <w:sz w:val="28"/>
                <w:szCs w:val="28"/>
              </w:rPr>
              <w:fldChar w:fldCharType="end"/>
            </w:r>
          </w:hyperlink>
        </w:p>
        <w:p w14:paraId="7C9B7BA8" w14:textId="2A9993A2"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78" w:history="1">
            <w:r w:rsidRPr="00346277">
              <w:rPr>
                <w:rStyle w:val="Hyperlink"/>
                <w:rFonts w:ascii="Calibri" w:eastAsia="Times New Roman" w:hAnsi="Calibri" w:cs="Calibri"/>
                <w:b/>
                <w:bCs/>
                <w:noProof/>
                <w:sz w:val="22"/>
                <w:szCs w:val="22"/>
              </w:rPr>
              <w:t>Section 1301 - Enact</w:t>
            </w:r>
            <w:r w:rsidRPr="00346277">
              <w:rPr>
                <w:rStyle w:val="Hyperlink"/>
                <w:rFonts w:ascii="Calibri" w:eastAsia="Times New Roman" w:hAnsi="Calibri" w:cs="Calibri"/>
                <w:b/>
                <w:bCs/>
                <w:noProof/>
                <w:sz w:val="22"/>
                <w:szCs w:val="22"/>
              </w:rPr>
              <w:t>m</w:t>
            </w:r>
            <w:r w:rsidRPr="00346277">
              <w:rPr>
                <w:rStyle w:val="Hyperlink"/>
                <w:rFonts w:ascii="Calibri" w:eastAsia="Times New Roman" w:hAnsi="Calibri" w:cs="Calibri"/>
                <w:b/>
                <w:bCs/>
                <w:noProof/>
                <w:sz w:val="22"/>
                <w:szCs w:val="22"/>
              </w:rPr>
              <w:t>ent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_Toc213764478 \h </w:instrText>
            </w:r>
            <w:r w:rsidRPr="00346277">
              <w:rPr>
                <w:noProof/>
                <w:webHidden/>
                <w:sz w:val="22"/>
                <w:szCs w:val="22"/>
              </w:rPr>
            </w:r>
            <w:r w:rsidRPr="00346277">
              <w:rPr>
                <w:noProof/>
                <w:webHidden/>
                <w:sz w:val="22"/>
                <w:szCs w:val="22"/>
              </w:rPr>
              <w:fldChar w:fldCharType="separate"/>
            </w:r>
            <w:r w:rsidRPr="00346277">
              <w:rPr>
                <w:noProof/>
                <w:webHidden/>
                <w:sz w:val="22"/>
                <w:szCs w:val="22"/>
              </w:rPr>
              <w:t>35</w:t>
            </w:r>
            <w:r w:rsidRPr="00346277">
              <w:rPr>
                <w:noProof/>
                <w:webHidden/>
                <w:sz w:val="22"/>
                <w:szCs w:val="22"/>
              </w:rPr>
              <w:fldChar w:fldCharType="end"/>
            </w:r>
          </w:hyperlink>
        </w:p>
        <w:p w14:paraId="73E3C7DA" w14:textId="7BAA9808"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79" w:history="1">
            <w:r w:rsidRPr="00346277">
              <w:rPr>
                <w:rStyle w:val="Hyperlink"/>
                <w:rFonts w:ascii="Calibri" w:eastAsia="Times New Roman" w:hAnsi="Calibri" w:cs="Calibri"/>
                <w:b/>
                <w:bCs/>
                <w:noProof/>
                <w:sz w:val="22"/>
                <w:szCs w:val="22"/>
              </w:rPr>
              <w:t>Section 1302 - Su</w:t>
            </w:r>
            <w:r w:rsidRPr="00346277">
              <w:rPr>
                <w:rStyle w:val="Hyperlink"/>
                <w:rFonts w:ascii="Calibri" w:eastAsia="Times New Roman" w:hAnsi="Calibri" w:cs="Calibri"/>
                <w:b/>
                <w:bCs/>
                <w:noProof/>
                <w:sz w:val="22"/>
                <w:szCs w:val="22"/>
              </w:rPr>
              <w:t>p</w:t>
            </w:r>
            <w:r w:rsidRPr="00346277">
              <w:rPr>
                <w:rStyle w:val="Hyperlink"/>
                <w:rFonts w:ascii="Calibri" w:eastAsia="Times New Roman" w:hAnsi="Calibri" w:cs="Calibri"/>
                <w:b/>
                <w:bCs/>
                <w:noProof/>
                <w:sz w:val="22"/>
                <w:szCs w:val="22"/>
              </w:rPr>
              <w:t>plemental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_Toc213764479 \h </w:instrText>
            </w:r>
            <w:r w:rsidRPr="00346277">
              <w:rPr>
                <w:noProof/>
                <w:webHidden/>
                <w:sz w:val="22"/>
                <w:szCs w:val="22"/>
              </w:rPr>
            </w:r>
            <w:r w:rsidRPr="00346277">
              <w:rPr>
                <w:noProof/>
                <w:webHidden/>
                <w:sz w:val="22"/>
                <w:szCs w:val="22"/>
              </w:rPr>
              <w:fldChar w:fldCharType="separate"/>
            </w:r>
            <w:r w:rsidRPr="00346277">
              <w:rPr>
                <w:noProof/>
                <w:webHidden/>
                <w:sz w:val="22"/>
                <w:szCs w:val="22"/>
              </w:rPr>
              <w:t>35</w:t>
            </w:r>
            <w:r w:rsidRPr="00346277">
              <w:rPr>
                <w:noProof/>
                <w:webHidden/>
                <w:sz w:val="22"/>
                <w:szCs w:val="22"/>
              </w:rPr>
              <w:fldChar w:fldCharType="end"/>
            </w:r>
          </w:hyperlink>
        </w:p>
        <w:p w14:paraId="0476DEB9" w14:textId="7EC3D99B"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80" w:history="1">
            <w:r w:rsidRPr="00346277">
              <w:rPr>
                <w:rStyle w:val="Hyperlink"/>
                <w:rFonts w:ascii="Calibri" w:eastAsia="Times New Roman" w:hAnsi="Calibri" w:cs="Calibri"/>
                <w:b/>
                <w:bCs/>
                <w:noProof/>
                <w:sz w:val="22"/>
                <w:szCs w:val="22"/>
              </w:rPr>
              <w:t>Section 1303 - Consistency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_Toc213764480 \h </w:instrText>
            </w:r>
            <w:r w:rsidRPr="00346277">
              <w:rPr>
                <w:noProof/>
                <w:webHidden/>
                <w:sz w:val="22"/>
                <w:szCs w:val="22"/>
              </w:rPr>
            </w:r>
            <w:r w:rsidRPr="00346277">
              <w:rPr>
                <w:noProof/>
                <w:webHidden/>
                <w:sz w:val="22"/>
                <w:szCs w:val="22"/>
              </w:rPr>
              <w:fldChar w:fldCharType="separate"/>
            </w:r>
            <w:r w:rsidRPr="00346277">
              <w:rPr>
                <w:noProof/>
                <w:webHidden/>
                <w:sz w:val="22"/>
                <w:szCs w:val="22"/>
              </w:rPr>
              <w:t>35</w:t>
            </w:r>
            <w:r w:rsidRPr="00346277">
              <w:rPr>
                <w:noProof/>
                <w:webHidden/>
                <w:sz w:val="22"/>
                <w:szCs w:val="22"/>
              </w:rPr>
              <w:fldChar w:fldCharType="end"/>
            </w:r>
          </w:hyperlink>
        </w:p>
        <w:p w14:paraId="5F4B21AB" w14:textId="5AA12BC9"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81" w:history="1">
            <w:r w:rsidRPr="00346277">
              <w:rPr>
                <w:rStyle w:val="Hyperlink"/>
                <w:rFonts w:ascii="Calibri" w:eastAsia="Times New Roman" w:hAnsi="Calibri" w:cs="Calibri"/>
                <w:b/>
                <w:bCs/>
                <w:noProof/>
                <w:sz w:val="22"/>
                <w:szCs w:val="22"/>
              </w:rPr>
              <w:t>Section 1304 - Concurrence Clause</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_Toc213764481 \h </w:instrText>
            </w:r>
            <w:r w:rsidRPr="00346277">
              <w:rPr>
                <w:noProof/>
                <w:webHidden/>
                <w:sz w:val="22"/>
                <w:szCs w:val="22"/>
              </w:rPr>
            </w:r>
            <w:r w:rsidRPr="00346277">
              <w:rPr>
                <w:noProof/>
                <w:webHidden/>
                <w:sz w:val="22"/>
                <w:szCs w:val="22"/>
              </w:rPr>
              <w:fldChar w:fldCharType="separate"/>
            </w:r>
            <w:r w:rsidRPr="00346277">
              <w:rPr>
                <w:noProof/>
                <w:webHidden/>
                <w:sz w:val="22"/>
                <w:szCs w:val="22"/>
              </w:rPr>
              <w:t>35</w:t>
            </w:r>
            <w:r w:rsidRPr="00346277">
              <w:rPr>
                <w:noProof/>
                <w:webHidden/>
                <w:sz w:val="22"/>
                <w:szCs w:val="22"/>
              </w:rPr>
              <w:fldChar w:fldCharType="end"/>
            </w:r>
          </w:hyperlink>
        </w:p>
        <w:p w14:paraId="60577B61" w14:textId="172B2A58" w:rsidR="00346277" w:rsidRPr="00346277" w:rsidRDefault="00346277">
          <w:pPr>
            <w:pStyle w:val="TOC2"/>
            <w:tabs>
              <w:tab w:val="right" w:leader="dot" w:pos="9350"/>
            </w:tabs>
            <w:rPr>
              <w:rFonts w:eastAsiaTheme="minorEastAsia" w:cstheme="minorBidi"/>
              <w:b w:val="0"/>
              <w:bCs w:val="0"/>
              <w:noProof/>
              <w:kern w:val="2"/>
              <w:sz w:val="32"/>
              <w:szCs w:val="32"/>
              <w14:ligatures w14:val="standardContextual"/>
            </w:rPr>
          </w:pPr>
          <w:hyperlink w:anchor="_Toc213764482" w:history="1">
            <w:r w:rsidRPr="00346277">
              <w:rPr>
                <w:rStyle w:val="Hyperlink"/>
                <w:rFonts w:ascii="Calibri" w:eastAsia="Times New Roman" w:hAnsi="Calibri" w:cs="Calibri"/>
                <w:noProof/>
                <w:sz w:val="28"/>
                <w:szCs w:val="28"/>
              </w:rPr>
              <w:t>DECLARATION OF RIGHTS</w:t>
            </w:r>
            <w:r w:rsidRPr="00346277">
              <w:rPr>
                <w:noProof/>
                <w:webHidden/>
                <w:sz w:val="28"/>
                <w:szCs w:val="28"/>
              </w:rPr>
              <w:tab/>
            </w:r>
            <w:r w:rsidRPr="00346277">
              <w:rPr>
                <w:noProof/>
                <w:webHidden/>
                <w:sz w:val="28"/>
                <w:szCs w:val="28"/>
              </w:rPr>
              <w:fldChar w:fldCharType="begin"/>
            </w:r>
            <w:r w:rsidRPr="00346277">
              <w:rPr>
                <w:noProof/>
                <w:webHidden/>
                <w:sz w:val="28"/>
                <w:szCs w:val="28"/>
              </w:rPr>
              <w:instrText xml:space="preserve"> PAGEREF _Toc213764482 \h </w:instrText>
            </w:r>
            <w:r w:rsidRPr="00346277">
              <w:rPr>
                <w:noProof/>
                <w:webHidden/>
                <w:sz w:val="28"/>
                <w:szCs w:val="28"/>
              </w:rPr>
            </w:r>
            <w:r w:rsidRPr="00346277">
              <w:rPr>
                <w:noProof/>
                <w:webHidden/>
                <w:sz w:val="28"/>
                <w:szCs w:val="28"/>
              </w:rPr>
              <w:fldChar w:fldCharType="separate"/>
            </w:r>
            <w:r w:rsidRPr="00346277">
              <w:rPr>
                <w:noProof/>
                <w:webHidden/>
                <w:sz w:val="28"/>
                <w:szCs w:val="28"/>
              </w:rPr>
              <w:t>36</w:t>
            </w:r>
            <w:r w:rsidRPr="00346277">
              <w:rPr>
                <w:noProof/>
                <w:webHidden/>
                <w:sz w:val="28"/>
                <w:szCs w:val="28"/>
              </w:rPr>
              <w:fldChar w:fldCharType="end"/>
            </w:r>
          </w:hyperlink>
        </w:p>
        <w:p w14:paraId="17252569" w14:textId="312B8BEE"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83" w:history="1">
            <w:r w:rsidRPr="00346277">
              <w:rPr>
                <w:rStyle w:val="Hyperlink"/>
                <w:rFonts w:ascii="Calibri" w:eastAsia="Times New Roman" w:hAnsi="Calibri" w:cs="Calibri"/>
                <w:b/>
                <w:bCs/>
                <w:noProof/>
                <w:sz w:val="22"/>
                <w:szCs w:val="22"/>
              </w:rPr>
              <w:t>Title I</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_Toc213764483 \h </w:instrText>
            </w:r>
            <w:r w:rsidRPr="00346277">
              <w:rPr>
                <w:noProof/>
                <w:webHidden/>
                <w:sz w:val="22"/>
                <w:szCs w:val="22"/>
              </w:rPr>
            </w:r>
            <w:r w:rsidRPr="00346277">
              <w:rPr>
                <w:noProof/>
                <w:webHidden/>
                <w:sz w:val="22"/>
                <w:szCs w:val="22"/>
              </w:rPr>
              <w:fldChar w:fldCharType="separate"/>
            </w:r>
            <w:r w:rsidRPr="00346277">
              <w:rPr>
                <w:noProof/>
                <w:webHidden/>
                <w:sz w:val="22"/>
                <w:szCs w:val="22"/>
              </w:rPr>
              <w:t>36</w:t>
            </w:r>
            <w:r w:rsidRPr="00346277">
              <w:rPr>
                <w:noProof/>
                <w:webHidden/>
                <w:sz w:val="22"/>
                <w:szCs w:val="22"/>
              </w:rPr>
              <w:fldChar w:fldCharType="end"/>
            </w:r>
          </w:hyperlink>
        </w:p>
        <w:p w14:paraId="0718F993" w14:textId="247E79E4"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84" w:history="1">
            <w:r w:rsidRPr="00346277">
              <w:rPr>
                <w:rStyle w:val="Hyperlink"/>
                <w:rFonts w:ascii="Calibri" w:eastAsia="Times New Roman" w:hAnsi="Calibri" w:cs="Calibri"/>
                <w:b/>
                <w:bCs/>
                <w:noProof/>
                <w:sz w:val="22"/>
                <w:szCs w:val="22"/>
              </w:rPr>
              <w:t>Title II</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_Toc213764484 \h </w:instrText>
            </w:r>
            <w:r w:rsidRPr="00346277">
              <w:rPr>
                <w:noProof/>
                <w:webHidden/>
                <w:sz w:val="22"/>
                <w:szCs w:val="22"/>
              </w:rPr>
            </w:r>
            <w:r w:rsidRPr="00346277">
              <w:rPr>
                <w:noProof/>
                <w:webHidden/>
                <w:sz w:val="22"/>
                <w:szCs w:val="22"/>
              </w:rPr>
              <w:fldChar w:fldCharType="separate"/>
            </w:r>
            <w:r w:rsidRPr="00346277">
              <w:rPr>
                <w:noProof/>
                <w:webHidden/>
                <w:sz w:val="22"/>
                <w:szCs w:val="22"/>
              </w:rPr>
              <w:t>36</w:t>
            </w:r>
            <w:r w:rsidRPr="00346277">
              <w:rPr>
                <w:noProof/>
                <w:webHidden/>
                <w:sz w:val="22"/>
                <w:szCs w:val="22"/>
              </w:rPr>
              <w:fldChar w:fldCharType="end"/>
            </w:r>
          </w:hyperlink>
        </w:p>
        <w:p w14:paraId="642B3A5E" w14:textId="3DC0A87E"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85" w:history="1">
            <w:r w:rsidRPr="00346277">
              <w:rPr>
                <w:rStyle w:val="Hyperlink"/>
                <w:rFonts w:ascii="Calibri" w:eastAsia="Times New Roman" w:hAnsi="Calibri" w:cs="Calibri"/>
                <w:b/>
                <w:bCs/>
                <w:noProof/>
                <w:sz w:val="22"/>
                <w:szCs w:val="22"/>
              </w:rPr>
              <w:t>Title III</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_Toc213764485 \h </w:instrText>
            </w:r>
            <w:r w:rsidRPr="00346277">
              <w:rPr>
                <w:noProof/>
                <w:webHidden/>
                <w:sz w:val="22"/>
                <w:szCs w:val="22"/>
              </w:rPr>
            </w:r>
            <w:r w:rsidRPr="00346277">
              <w:rPr>
                <w:noProof/>
                <w:webHidden/>
                <w:sz w:val="22"/>
                <w:szCs w:val="22"/>
              </w:rPr>
              <w:fldChar w:fldCharType="separate"/>
            </w:r>
            <w:r w:rsidRPr="00346277">
              <w:rPr>
                <w:noProof/>
                <w:webHidden/>
                <w:sz w:val="22"/>
                <w:szCs w:val="22"/>
              </w:rPr>
              <w:t>36</w:t>
            </w:r>
            <w:r w:rsidRPr="00346277">
              <w:rPr>
                <w:noProof/>
                <w:webHidden/>
                <w:sz w:val="22"/>
                <w:szCs w:val="22"/>
              </w:rPr>
              <w:fldChar w:fldCharType="end"/>
            </w:r>
          </w:hyperlink>
        </w:p>
        <w:p w14:paraId="696B0A4D" w14:textId="392F8CEF"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86" w:history="1">
            <w:r w:rsidRPr="00346277">
              <w:rPr>
                <w:rStyle w:val="Hyperlink"/>
                <w:rFonts w:ascii="Calibri" w:eastAsia="Times New Roman" w:hAnsi="Calibri" w:cs="Calibri"/>
                <w:b/>
                <w:bCs/>
                <w:noProof/>
                <w:sz w:val="22"/>
                <w:szCs w:val="22"/>
              </w:rPr>
              <w:t>Title IV</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_Toc213764486 \h </w:instrText>
            </w:r>
            <w:r w:rsidRPr="00346277">
              <w:rPr>
                <w:noProof/>
                <w:webHidden/>
                <w:sz w:val="22"/>
                <w:szCs w:val="22"/>
              </w:rPr>
            </w:r>
            <w:r w:rsidRPr="00346277">
              <w:rPr>
                <w:noProof/>
                <w:webHidden/>
                <w:sz w:val="22"/>
                <w:szCs w:val="22"/>
              </w:rPr>
              <w:fldChar w:fldCharType="separate"/>
            </w:r>
            <w:r w:rsidRPr="00346277">
              <w:rPr>
                <w:noProof/>
                <w:webHidden/>
                <w:sz w:val="22"/>
                <w:szCs w:val="22"/>
              </w:rPr>
              <w:t>36</w:t>
            </w:r>
            <w:r w:rsidRPr="00346277">
              <w:rPr>
                <w:noProof/>
                <w:webHidden/>
                <w:sz w:val="22"/>
                <w:szCs w:val="22"/>
              </w:rPr>
              <w:fldChar w:fldCharType="end"/>
            </w:r>
          </w:hyperlink>
        </w:p>
        <w:p w14:paraId="4A772A3A" w14:textId="2B47E7D8"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87" w:history="1">
            <w:r w:rsidRPr="00346277">
              <w:rPr>
                <w:rStyle w:val="Hyperlink"/>
                <w:rFonts w:ascii="Calibri" w:eastAsia="Times New Roman" w:hAnsi="Calibri" w:cs="Calibri"/>
                <w:b/>
                <w:bCs/>
                <w:noProof/>
                <w:sz w:val="22"/>
                <w:szCs w:val="22"/>
              </w:rPr>
              <w:t>Title V</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_Toc213764487 \h </w:instrText>
            </w:r>
            <w:r w:rsidRPr="00346277">
              <w:rPr>
                <w:noProof/>
                <w:webHidden/>
                <w:sz w:val="22"/>
                <w:szCs w:val="22"/>
              </w:rPr>
            </w:r>
            <w:r w:rsidRPr="00346277">
              <w:rPr>
                <w:noProof/>
                <w:webHidden/>
                <w:sz w:val="22"/>
                <w:szCs w:val="22"/>
              </w:rPr>
              <w:fldChar w:fldCharType="separate"/>
            </w:r>
            <w:r w:rsidRPr="00346277">
              <w:rPr>
                <w:noProof/>
                <w:webHidden/>
                <w:sz w:val="22"/>
                <w:szCs w:val="22"/>
              </w:rPr>
              <w:t>36</w:t>
            </w:r>
            <w:r w:rsidRPr="00346277">
              <w:rPr>
                <w:noProof/>
                <w:webHidden/>
                <w:sz w:val="22"/>
                <w:szCs w:val="22"/>
              </w:rPr>
              <w:fldChar w:fldCharType="end"/>
            </w:r>
          </w:hyperlink>
        </w:p>
        <w:p w14:paraId="589BCF61" w14:textId="1749083E"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88" w:history="1">
            <w:r w:rsidRPr="00346277">
              <w:rPr>
                <w:rStyle w:val="Hyperlink"/>
                <w:rFonts w:ascii="Calibri" w:eastAsia="Times New Roman" w:hAnsi="Calibri" w:cs="Calibri"/>
                <w:b/>
                <w:bCs/>
                <w:noProof/>
                <w:sz w:val="22"/>
                <w:szCs w:val="22"/>
              </w:rPr>
              <w:t>Title VI</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_Toc213764488 \h </w:instrText>
            </w:r>
            <w:r w:rsidRPr="00346277">
              <w:rPr>
                <w:noProof/>
                <w:webHidden/>
                <w:sz w:val="22"/>
                <w:szCs w:val="22"/>
              </w:rPr>
            </w:r>
            <w:r w:rsidRPr="00346277">
              <w:rPr>
                <w:noProof/>
                <w:webHidden/>
                <w:sz w:val="22"/>
                <w:szCs w:val="22"/>
              </w:rPr>
              <w:fldChar w:fldCharType="separate"/>
            </w:r>
            <w:r w:rsidRPr="00346277">
              <w:rPr>
                <w:noProof/>
                <w:webHidden/>
                <w:sz w:val="22"/>
                <w:szCs w:val="22"/>
              </w:rPr>
              <w:t>37</w:t>
            </w:r>
            <w:r w:rsidRPr="00346277">
              <w:rPr>
                <w:noProof/>
                <w:webHidden/>
                <w:sz w:val="22"/>
                <w:szCs w:val="22"/>
              </w:rPr>
              <w:fldChar w:fldCharType="end"/>
            </w:r>
          </w:hyperlink>
        </w:p>
        <w:p w14:paraId="6C6FB40C" w14:textId="609BAF92"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89" w:history="1">
            <w:r w:rsidRPr="00346277">
              <w:rPr>
                <w:rStyle w:val="Hyperlink"/>
                <w:rFonts w:ascii="Calibri" w:eastAsia="Times New Roman" w:hAnsi="Calibri" w:cs="Calibri"/>
                <w:b/>
                <w:bCs/>
                <w:noProof/>
                <w:sz w:val="22"/>
                <w:szCs w:val="22"/>
              </w:rPr>
              <w:t>Title VII</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_Toc213764489 \h </w:instrText>
            </w:r>
            <w:r w:rsidRPr="00346277">
              <w:rPr>
                <w:noProof/>
                <w:webHidden/>
                <w:sz w:val="22"/>
                <w:szCs w:val="22"/>
              </w:rPr>
            </w:r>
            <w:r w:rsidRPr="00346277">
              <w:rPr>
                <w:noProof/>
                <w:webHidden/>
                <w:sz w:val="22"/>
                <w:szCs w:val="22"/>
              </w:rPr>
              <w:fldChar w:fldCharType="separate"/>
            </w:r>
            <w:r w:rsidRPr="00346277">
              <w:rPr>
                <w:noProof/>
                <w:webHidden/>
                <w:sz w:val="22"/>
                <w:szCs w:val="22"/>
              </w:rPr>
              <w:t>37</w:t>
            </w:r>
            <w:r w:rsidRPr="00346277">
              <w:rPr>
                <w:noProof/>
                <w:webHidden/>
                <w:sz w:val="22"/>
                <w:szCs w:val="22"/>
              </w:rPr>
              <w:fldChar w:fldCharType="end"/>
            </w:r>
          </w:hyperlink>
        </w:p>
        <w:p w14:paraId="145B1B36" w14:textId="79F720FC"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90" w:history="1">
            <w:r w:rsidRPr="00346277">
              <w:rPr>
                <w:rStyle w:val="Hyperlink"/>
                <w:rFonts w:ascii="Calibri" w:eastAsia="Times New Roman" w:hAnsi="Calibri" w:cs="Calibri"/>
                <w:b/>
                <w:bCs/>
                <w:noProof/>
                <w:sz w:val="22"/>
                <w:szCs w:val="22"/>
              </w:rPr>
              <w:t>Title VIII</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_Toc213764490 \h </w:instrText>
            </w:r>
            <w:r w:rsidRPr="00346277">
              <w:rPr>
                <w:noProof/>
                <w:webHidden/>
                <w:sz w:val="22"/>
                <w:szCs w:val="22"/>
              </w:rPr>
            </w:r>
            <w:r w:rsidRPr="00346277">
              <w:rPr>
                <w:noProof/>
                <w:webHidden/>
                <w:sz w:val="22"/>
                <w:szCs w:val="22"/>
              </w:rPr>
              <w:fldChar w:fldCharType="separate"/>
            </w:r>
            <w:r w:rsidRPr="00346277">
              <w:rPr>
                <w:noProof/>
                <w:webHidden/>
                <w:sz w:val="22"/>
                <w:szCs w:val="22"/>
              </w:rPr>
              <w:t>37</w:t>
            </w:r>
            <w:r w:rsidRPr="00346277">
              <w:rPr>
                <w:noProof/>
                <w:webHidden/>
                <w:sz w:val="22"/>
                <w:szCs w:val="22"/>
              </w:rPr>
              <w:fldChar w:fldCharType="end"/>
            </w:r>
          </w:hyperlink>
        </w:p>
        <w:p w14:paraId="062F9AFF" w14:textId="1A17FB3A"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91" w:history="1">
            <w:r w:rsidRPr="00346277">
              <w:rPr>
                <w:rStyle w:val="Hyperlink"/>
                <w:rFonts w:ascii="Calibri" w:eastAsia="Times New Roman" w:hAnsi="Calibri" w:cs="Calibri"/>
                <w:b/>
                <w:bCs/>
                <w:noProof/>
                <w:sz w:val="22"/>
                <w:szCs w:val="22"/>
              </w:rPr>
              <w:t>Title IX</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_Toc213764491 \h </w:instrText>
            </w:r>
            <w:r w:rsidRPr="00346277">
              <w:rPr>
                <w:noProof/>
                <w:webHidden/>
                <w:sz w:val="22"/>
                <w:szCs w:val="22"/>
              </w:rPr>
            </w:r>
            <w:r w:rsidRPr="00346277">
              <w:rPr>
                <w:noProof/>
                <w:webHidden/>
                <w:sz w:val="22"/>
                <w:szCs w:val="22"/>
              </w:rPr>
              <w:fldChar w:fldCharType="separate"/>
            </w:r>
            <w:r w:rsidRPr="00346277">
              <w:rPr>
                <w:noProof/>
                <w:webHidden/>
                <w:sz w:val="22"/>
                <w:szCs w:val="22"/>
              </w:rPr>
              <w:t>37</w:t>
            </w:r>
            <w:r w:rsidRPr="00346277">
              <w:rPr>
                <w:noProof/>
                <w:webHidden/>
                <w:sz w:val="22"/>
                <w:szCs w:val="22"/>
              </w:rPr>
              <w:fldChar w:fldCharType="end"/>
            </w:r>
          </w:hyperlink>
        </w:p>
        <w:p w14:paraId="6B59DAD6" w14:textId="18772A47" w:rsidR="00346277" w:rsidRPr="00346277" w:rsidRDefault="00346277">
          <w:pPr>
            <w:pStyle w:val="TOC3"/>
            <w:tabs>
              <w:tab w:val="right" w:leader="dot" w:pos="9350"/>
            </w:tabs>
            <w:rPr>
              <w:rFonts w:eastAsiaTheme="minorEastAsia" w:cstheme="minorBidi"/>
              <w:noProof/>
              <w:kern w:val="2"/>
              <w:sz w:val="32"/>
              <w:szCs w:val="32"/>
              <w14:ligatures w14:val="standardContextual"/>
            </w:rPr>
          </w:pPr>
          <w:hyperlink w:anchor="_Toc213764492" w:history="1">
            <w:r w:rsidRPr="00346277">
              <w:rPr>
                <w:rStyle w:val="Hyperlink"/>
                <w:rFonts w:ascii="Calibri" w:eastAsia="Times New Roman" w:hAnsi="Calibri" w:cs="Calibri"/>
                <w:b/>
                <w:bCs/>
                <w:noProof/>
                <w:sz w:val="22"/>
                <w:szCs w:val="22"/>
              </w:rPr>
              <w:t>Title X</w:t>
            </w:r>
            <w:r w:rsidRPr="00346277">
              <w:rPr>
                <w:noProof/>
                <w:webHidden/>
                <w:sz w:val="22"/>
                <w:szCs w:val="22"/>
              </w:rPr>
              <w:tab/>
            </w:r>
            <w:r w:rsidRPr="00346277">
              <w:rPr>
                <w:noProof/>
                <w:webHidden/>
                <w:sz w:val="22"/>
                <w:szCs w:val="22"/>
              </w:rPr>
              <w:fldChar w:fldCharType="begin"/>
            </w:r>
            <w:r w:rsidRPr="00346277">
              <w:rPr>
                <w:noProof/>
                <w:webHidden/>
                <w:sz w:val="22"/>
                <w:szCs w:val="22"/>
              </w:rPr>
              <w:instrText xml:space="preserve"> PAGEREF _Toc213764492 \h </w:instrText>
            </w:r>
            <w:r w:rsidRPr="00346277">
              <w:rPr>
                <w:noProof/>
                <w:webHidden/>
                <w:sz w:val="22"/>
                <w:szCs w:val="22"/>
              </w:rPr>
            </w:r>
            <w:r w:rsidRPr="00346277">
              <w:rPr>
                <w:noProof/>
                <w:webHidden/>
                <w:sz w:val="22"/>
                <w:szCs w:val="22"/>
              </w:rPr>
              <w:fldChar w:fldCharType="separate"/>
            </w:r>
            <w:r w:rsidRPr="00346277">
              <w:rPr>
                <w:noProof/>
                <w:webHidden/>
                <w:sz w:val="22"/>
                <w:szCs w:val="22"/>
              </w:rPr>
              <w:t>37</w:t>
            </w:r>
            <w:r w:rsidRPr="00346277">
              <w:rPr>
                <w:noProof/>
                <w:webHidden/>
                <w:sz w:val="22"/>
                <w:szCs w:val="22"/>
              </w:rPr>
              <w:fldChar w:fldCharType="end"/>
            </w:r>
          </w:hyperlink>
        </w:p>
        <w:p w14:paraId="55BC5B80" w14:textId="2E9DB4EB" w:rsidR="00346277" w:rsidRDefault="00346277">
          <w:r w:rsidRPr="00346277">
            <w:rPr>
              <w:b/>
              <w:bCs/>
              <w:noProof/>
              <w:sz w:val="28"/>
              <w:szCs w:val="28"/>
            </w:rPr>
            <w:fldChar w:fldCharType="end"/>
          </w:r>
        </w:p>
      </w:sdtContent>
    </w:sdt>
    <w:p w14:paraId="4C2EF860" w14:textId="77777777" w:rsidR="00EB3E09" w:rsidRDefault="00346277" w:rsidP="00346277">
      <w:pPr>
        <w:rPr>
          <w:rFonts w:ascii="Calibri" w:eastAsia="Times New Roman" w:hAnsi="Calibri" w:cs="Calibri"/>
          <w:color w:val="000000" w:themeColor="text1"/>
          <w:sz w:val="26"/>
          <w:szCs w:val="26"/>
        </w:rPr>
        <w:sectPr w:rsidR="00EB3E09">
          <w:footerReference w:type="even" r:id="rId9"/>
          <w:footerReference w:type="default" r:id="rId10"/>
          <w:footerReference w:type="first" r:id="rId11"/>
          <w:pgSz w:w="12240" w:h="15840"/>
          <w:pgMar w:top="1440" w:right="1440" w:bottom="1440" w:left="1440" w:header="720" w:footer="720" w:gutter="0"/>
          <w:cols w:space="720"/>
          <w:docGrid w:linePitch="360"/>
        </w:sectPr>
      </w:pPr>
      <w:r>
        <w:rPr>
          <w:rFonts w:ascii="Calibri" w:eastAsia="Times New Roman" w:hAnsi="Calibri" w:cs="Calibri"/>
          <w:color w:val="000000" w:themeColor="text1"/>
          <w:sz w:val="26"/>
          <w:szCs w:val="26"/>
        </w:rPr>
        <w:br w:type="page"/>
      </w:r>
    </w:p>
    <w:p w14:paraId="13105DA7"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1" w:name="_Toc213764404"/>
      <w:r w:rsidRPr="00ED391A">
        <w:rPr>
          <w:rFonts w:ascii="Calibri" w:eastAsia="Times New Roman" w:hAnsi="Calibri" w:cs="Calibri"/>
          <w:b/>
          <w:bCs/>
          <w:color w:val="000000" w:themeColor="text1"/>
          <w:sz w:val="48"/>
          <w:szCs w:val="48"/>
        </w:rPr>
        <w:lastRenderedPageBreak/>
        <w:t>Article I. The Associated Students of Colorado State University</w:t>
      </w:r>
      <w:bookmarkEnd w:id="1"/>
    </w:p>
    <w:p w14:paraId="75E59247"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2" w:name="_Toc213764405"/>
      <w:r w:rsidRPr="00ED391A">
        <w:rPr>
          <w:rFonts w:ascii="Calibri" w:eastAsia="Times New Roman" w:hAnsi="Calibri" w:cs="Calibri"/>
          <w:b/>
          <w:bCs/>
          <w:color w:val="000000" w:themeColor="text1"/>
          <w:sz w:val="36"/>
          <w:szCs w:val="36"/>
        </w:rPr>
        <w:t>Section 101 - Establishment Clause</w:t>
      </w:r>
      <w:bookmarkEnd w:id="2"/>
    </w:p>
    <w:p w14:paraId="032999FE" w14:textId="77777777" w:rsidR="00ED391A" w:rsidRPr="00ED391A" w:rsidRDefault="00ED391A" w:rsidP="00ED391A">
      <w:pPr>
        <w:numPr>
          <w:ilvl w:val="0"/>
          <w:numId w:val="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name of this organization shall be the Associated Students of Colorado State University, hereinafter referred to as ASCSU.</w:t>
      </w:r>
    </w:p>
    <w:p w14:paraId="6E0563D6"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3" w:name="_Toc213764406"/>
      <w:r w:rsidRPr="00ED391A">
        <w:rPr>
          <w:rFonts w:ascii="Calibri" w:eastAsia="Times New Roman" w:hAnsi="Calibri" w:cs="Calibri"/>
          <w:b/>
          <w:bCs/>
          <w:color w:val="000000" w:themeColor="text1"/>
          <w:sz w:val="36"/>
          <w:szCs w:val="36"/>
        </w:rPr>
        <w:t>Section 102 - Bylaws Clause</w:t>
      </w:r>
      <w:bookmarkEnd w:id="3"/>
    </w:p>
    <w:p w14:paraId="5EC15B7C" w14:textId="19AA8EEE" w:rsidR="00ED7954" w:rsidRPr="00ED391A" w:rsidRDefault="00ED391A" w:rsidP="00ED7954">
      <w:pPr>
        <w:numPr>
          <w:ilvl w:val="0"/>
          <w:numId w:val="6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This Constitution shall be supplemented by the bylaws of the ASCSU Executive, Legislative, and Judicial branches, and the additional constitutions and bylaws of other ASCSU associated clubs and organizations; each of these shall have the authority to adopt such bylaws.</w:t>
      </w:r>
    </w:p>
    <w:p w14:paraId="62824A85" w14:textId="77777777" w:rsidR="00ED391A" w:rsidRPr="00ED391A" w:rsidRDefault="00ED391A" w:rsidP="00ED7954">
      <w:pPr>
        <w:numPr>
          <w:ilvl w:val="0"/>
          <w:numId w:val="6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None of these documents shall supersede the provisions of this Constitution.</w:t>
      </w:r>
    </w:p>
    <w:p w14:paraId="3B71AD87"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4" w:name="_Toc213764407"/>
      <w:r w:rsidRPr="00ED391A">
        <w:rPr>
          <w:rFonts w:ascii="Calibri" w:eastAsia="Times New Roman" w:hAnsi="Calibri" w:cs="Calibri"/>
          <w:b/>
          <w:bCs/>
          <w:color w:val="000000" w:themeColor="text1"/>
          <w:sz w:val="36"/>
          <w:szCs w:val="36"/>
        </w:rPr>
        <w:t>Section 103 - Membership Clause</w:t>
      </w:r>
      <w:bookmarkEnd w:id="4"/>
    </w:p>
    <w:p w14:paraId="131AEC63" w14:textId="77777777" w:rsidR="00ED391A" w:rsidRPr="00ED391A" w:rsidRDefault="00ED391A" w:rsidP="00ED7954">
      <w:pPr>
        <w:numPr>
          <w:ilvl w:val="0"/>
          <w:numId w:val="70"/>
        </w:numPr>
        <w:spacing w:before="100" w:beforeAutospacing="1" w:after="120" w:line="240" w:lineRule="auto"/>
        <w:rPr>
          <w:rFonts w:ascii="Calibri" w:eastAsia="Times New Roman" w:hAnsi="Calibri" w:cs="Calibri"/>
          <w:color w:val="000000" w:themeColor="text1"/>
          <w:sz w:val="24"/>
          <w:szCs w:val="24"/>
        </w:rPr>
      </w:pPr>
      <w:proofErr w:type="gramStart"/>
      <w:r w:rsidRPr="00ED391A">
        <w:rPr>
          <w:rFonts w:ascii="Calibri" w:eastAsia="Times New Roman" w:hAnsi="Calibri" w:cs="Calibri"/>
          <w:color w:val="000000" w:themeColor="text1"/>
          <w:sz w:val="24"/>
          <w:szCs w:val="24"/>
        </w:rPr>
        <w:t>Each individual</w:t>
      </w:r>
      <w:proofErr w:type="gramEnd"/>
      <w:r w:rsidRPr="00ED391A">
        <w:rPr>
          <w:rFonts w:ascii="Calibri" w:eastAsia="Times New Roman" w:hAnsi="Calibri" w:cs="Calibri"/>
          <w:color w:val="000000" w:themeColor="text1"/>
          <w:sz w:val="24"/>
          <w:szCs w:val="24"/>
        </w:rPr>
        <w:t xml:space="preserve"> taking at least one credit or is a candidate for a doctoral degree at Colorado State University shall be considered a member of ASCSU, provided that all fees have been paid that are required by their level of enrollment.</w:t>
      </w:r>
    </w:p>
    <w:p w14:paraId="0AEB4B5D" w14:textId="77777777" w:rsidR="00ED391A" w:rsidRPr="00ED391A" w:rsidRDefault="00ED391A" w:rsidP="00ED7954">
      <w:pPr>
        <w:numPr>
          <w:ilvl w:val="0"/>
          <w:numId w:val="7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Every member of ASCSU is entitled to all the rights and privileges outlined by this Constitution as per their role in the organization.</w:t>
      </w:r>
    </w:p>
    <w:p w14:paraId="65CAB2A2" w14:textId="77777777" w:rsidR="00ED391A" w:rsidRPr="00ED7954" w:rsidRDefault="00ED391A" w:rsidP="00ED7954">
      <w:pPr>
        <w:numPr>
          <w:ilvl w:val="0"/>
          <w:numId w:val="7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No member of ASCSU shall hold a position in more than one of the three branches (Executive, Judicial and Legislative) of ASCSU except those serving in ex officio status.</w:t>
      </w:r>
    </w:p>
    <w:p w14:paraId="14156E07" w14:textId="77777777" w:rsidR="00ED391A" w:rsidRPr="00ED7954" w:rsidRDefault="00ED391A" w:rsidP="00ED7954">
      <w:pPr>
        <w:numPr>
          <w:ilvl w:val="1"/>
          <w:numId w:val="70"/>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Senators or Associate Senators may serve as a Chair of a Committee or in an additional leadership role within Senate, excluding Speaker of the Senate, Speaker Pro Tempore, and Parliamentarian, but cannot serve in more than one of these capacities."</w:t>
      </w:r>
    </w:p>
    <w:p w14:paraId="67B59ED3" w14:textId="113407A1" w:rsidR="00ED391A" w:rsidRPr="00ED391A" w:rsidRDefault="00ED391A" w:rsidP="00ED391A">
      <w:p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b/>
          <w:bCs/>
          <w:color w:val="000000" w:themeColor="text1"/>
          <w:sz w:val="36"/>
          <w:szCs w:val="36"/>
        </w:rPr>
        <w:t>Section 104 - Officials' Clause</w:t>
      </w:r>
    </w:p>
    <w:p w14:paraId="3D9AED1A" w14:textId="77777777" w:rsidR="00ED391A" w:rsidRPr="00ED391A" w:rsidRDefault="00ED391A" w:rsidP="00ED7954">
      <w:pPr>
        <w:numPr>
          <w:ilvl w:val="0"/>
          <w:numId w:val="7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Any member of the three branches or Special Committees of ASCSU shall be considered officials of ASCSU.</w:t>
      </w:r>
    </w:p>
    <w:p w14:paraId="7B86E039" w14:textId="77777777" w:rsidR="00ED391A" w:rsidRPr="00ED391A" w:rsidRDefault="00ED391A" w:rsidP="00ED7954">
      <w:pPr>
        <w:numPr>
          <w:ilvl w:val="1"/>
          <w:numId w:val="7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College Council officers and officials are not considered officials of ASCSU.</w:t>
      </w:r>
    </w:p>
    <w:p w14:paraId="0054EC7D" w14:textId="77777777" w:rsidR="00ED391A" w:rsidRPr="00ED391A" w:rsidRDefault="00ED391A" w:rsidP="00ED7954">
      <w:pPr>
        <w:numPr>
          <w:ilvl w:val="0"/>
          <w:numId w:val="7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All officials of ASCSU shall be responsible for the duties specified in the job description for their office.</w:t>
      </w:r>
    </w:p>
    <w:p w14:paraId="55011B99" w14:textId="77777777" w:rsidR="00ED391A" w:rsidRPr="00ED391A" w:rsidRDefault="00ED391A" w:rsidP="00ED7954">
      <w:pPr>
        <w:numPr>
          <w:ilvl w:val="0"/>
          <w:numId w:val="7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No office shall exist without an accompanying job description.</w:t>
      </w:r>
    </w:p>
    <w:p w14:paraId="268CB286" w14:textId="77777777" w:rsidR="00ED391A" w:rsidRPr="00ED391A" w:rsidRDefault="00ED391A" w:rsidP="00ED7954">
      <w:pPr>
        <w:numPr>
          <w:ilvl w:val="1"/>
          <w:numId w:val="7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Intra-branch and inter-branch unpaid officers, such as vice- chairs, do not require a job description.</w:t>
      </w:r>
    </w:p>
    <w:p w14:paraId="7EA97CCB" w14:textId="77777777" w:rsidR="00ED391A" w:rsidRPr="00ED391A" w:rsidRDefault="00ED391A" w:rsidP="00ED7954">
      <w:pPr>
        <w:numPr>
          <w:ilvl w:val="0"/>
          <w:numId w:val="7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Job descriptions shall be created or changed only by the action of a bill passed by the Senate.</w:t>
      </w:r>
    </w:p>
    <w:p w14:paraId="472567D7" w14:textId="77777777" w:rsidR="00ED391A" w:rsidRPr="00ED391A" w:rsidRDefault="00ED391A" w:rsidP="00ED7954">
      <w:pPr>
        <w:numPr>
          <w:ilvl w:val="1"/>
          <w:numId w:val="7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a job description does not exist for an office, that office holder shall make all due effort to produce a job description bill to be submitted to Senate within a reasonable amount of time.</w:t>
      </w:r>
    </w:p>
    <w:p w14:paraId="010D72C2" w14:textId="77777777" w:rsidR="00ED391A" w:rsidRPr="00ED391A" w:rsidRDefault="00ED391A" w:rsidP="00ED7954">
      <w:pPr>
        <w:numPr>
          <w:ilvl w:val="1"/>
          <w:numId w:val="7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A job description must be in effect </w:t>
      </w:r>
      <w:proofErr w:type="gramStart"/>
      <w:r w:rsidRPr="00ED391A">
        <w:rPr>
          <w:rFonts w:ascii="Calibri" w:eastAsia="Times New Roman" w:hAnsi="Calibri" w:cs="Calibri"/>
          <w:color w:val="000000" w:themeColor="text1"/>
          <w:sz w:val="24"/>
          <w:szCs w:val="24"/>
        </w:rPr>
        <w:t>in order for</w:t>
      </w:r>
      <w:proofErr w:type="gramEnd"/>
      <w:r w:rsidRPr="00ED391A">
        <w:rPr>
          <w:rFonts w:ascii="Calibri" w:eastAsia="Times New Roman" w:hAnsi="Calibri" w:cs="Calibri"/>
          <w:color w:val="000000" w:themeColor="text1"/>
          <w:sz w:val="24"/>
          <w:szCs w:val="24"/>
        </w:rPr>
        <w:t xml:space="preserve"> salary to be accrued.</w:t>
      </w:r>
    </w:p>
    <w:p w14:paraId="650F2343" w14:textId="667F5D95" w:rsidR="00ED391A" w:rsidRPr="00ED391A" w:rsidRDefault="00ED391A" w:rsidP="00ED7954">
      <w:pPr>
        <w:numPr>
          <w:ilvl w:val="0"/>
          <w:numId w:val="7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All </w:t>
      </w:r>
      <w:r w:rsidRPr="00ED7954">
        <w:rPr>
          <w:rFonts w:ascii="Calibri" w:eastAsia="Times New Roman" w:hAnsi="Calibri" w:cs="Calibri"/>
          <w:color w:val="000000" w:themeColor="text1"/>
          <w:sz w:val="24"/>
          <w:szCs w:val="24"/>
        </w:rPr>
        <w:t xml:space="preserve">officials of ASCSU shall be ultimately accountable to the Constitution of ASCSU the CSU Code of Conduct, and the students </w:t>
      </w:r>
      <w:proofErr w:type="gramStart"/>
      <w:r w:rsidRPr="00ED7954">
        <w:rPr>
          <w:rFonts w:ascii="Calibri" w:eastAsia="Times New Roman" w:hAnsi="Calibri" w:cs="Calibri"/>
          <w:color w:val="000000" w:themeColor="text1"/>
          <w:sz w:val="24"/>
          <w:szCs w:val="24"/>
        </w:rPr>
        <w:t>of</w:t>
      </w:r>
      <w:proofErr w:type="gramEnd"/>
      <w:r w:rsidRPr="00ED7954">
        <w:rPr>
          <w:rFonts w:ascii="Calibri" w:eastAsia="Times New Roman" w:hAnsi="Calibri" w:cs="Calibri"/>
          <w:color w:val="000000" w:themeColor="text1"/>
          <w:sz w:val="24"/>
          <w:szCs w:val="24"/>
        </w:rPr>
        <w:t xml:space="preserve"> Colorado State University.</w:t>
      </w:r>
    </w:p>
    <w:p w14:paraId="7BD00FC0"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5" w:name="_Toc213764408"/>
      <w:r w:rsidRPr="00ED391A">
        <w:rPr>
          <w:rFonts w:ascii="Calibri" w:eastAsia="Times New Roman" w:hAnsi="Calibri" w:cs="Calibri"/>
          <w:b/>
          <w:bCs/>
          <w:color w:val="000000" w:themeColor="text1"/>
          <w:sz w:val="36"/>
          <w:szCs w:val="36"/>
        </w:rPr>
        <w:t>Section 105 - Graduate Clause</w:t>
      </w:r>
      <w:bookmarkEnd w:id="5"/>
    </w:p>
    <w:p w14:paraId="77F92C5C" w14:textId="77777777" w:rsidR="00ED391A" w:rsidRPr="00ED391A" w:rsidRDefault="00ED391A" w:rsidP="00ED391A">
      <w:pPr>
        <w:numPr>
          <w:ilvl w:val="0"/>
          <w:numId w:val="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references to Graduate School shall apply to students enrolled at the graduate level and to students enrolled in the Professional Veterinary Medicine Program.</w:t>
      </w:r>
    </w:p>
    <w:p w14:paraId="2D27D01E"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6" w:name="_Toc213764409"/>
      <w:r w:rsidRPr="00ED391A">
        <w:rPr>
          <w:rFonts w:ascii="Calibri" w:eastAsia="Times New Roman" w:hAnsi="Calibri" w:cs="Calibri"/>
          <w:b/>
          <w:bCs/>
          <w:color w:val="000000" w:themeColor="text1"/>
          <w:sz w:val="36"/>
          <w:szCs w:val="36"/>
        </w:rPr>
        <w:t>Section 106 - Diversity and Inclusion</w:t>
      </w:r>
      <w:bookmarkEnd w:id="6"/>
    </w:p>
    <w:p w14:paraId="6B67CAC4" w14:textId="77777777" w:rsidR="00ED391A" w:rsidRPr="00ED391A" w:rsidRDefault="00ED391A" w:rsidP="00346277">
      <w:pPr>
        <w:numPr>
          <w:ilvl w:val="0"/>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Land Acknowledgement will be read at the beginning of every official ASCSU meeting.</w:t>
      </w:r>
    </w:p>
    <w:p w14:paraId="693B5E27" w14:textId="4A56D3A5" w:rsidR="00ED391A" w:rsidRPr="00ED391A" w:rsidRDefault="00ED391A" w:rsidP="00346277">
      <w:pPr>
        <w:numPr>
          <w:ilvl w:val="1"/>
          <w:numId w:val="72"/>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 xml:space="preserve">The speaker of the Land Acknowledgement will be designated 48 hours in advance by the Chair of the meeting. If no speaker is designated, the Chair of the meeting shall read or present the land acknowledgement. </w:t>
      </w:r>
      <w:r w:rsidRPr="00ED391A">
        <w:rPr>
          <w:rFonts w:ascii="Calibri" w:eastAsia="Times New Roman" w:hAnsi="Calibri" w:cs="Calibri"/>
          <w:color w:val="000000" w:themeColor="text1"/>
          <w:sz w:val="24"/>
          <w:szCs w:val="24"/>
        </w:rPr>
        <w:t>ASC</w:t>
      </w:r>
      <w:r w:rsidRPr="00ED7954">
        <w:rPr>
          <w:rFonts w:ascii="Calibri" w:eastAsia="Times New Roman" w:hAnsi="Calibri" w:cs="Calibri"/>
          <w:color w:val="000000" w:themeColor="text1"/>
          <w:sz w:val="24"/>
          <w:szCs w:val="24"/>
        </w:rPr>
        <w:t xml:space="preserve">SU </w:t>
      </w:r>
      <w:r w:rsidRPr="00ED391A">
        <w:rPr>
          <w:rFonts w:ascii="Calibri" w:eastAsia="Times New Roman" w:hAnsi="Calibri" w:cs="Calibri"/>
          <w:color w:val="000000" w:themeColor="text1"/>
          <w:sz w:val="24"/>
          <w:szCs w:val="24"/>
        </w:rPr>
        <w:t>shall be accessible to everyone during all official meetings and ASCSU hosted events.</w:t>
      </w:r>
    </w:p>
    <w:p w14:paraId="2597DDEE" w14:textId="77777777" w:rsidR="00ED391A" w:rsidRPr="00ED391A" w:rsidRDefault="00ED391A" w:rsidP="00346277">
      <w:pPr>
        <w:numPr>
          <w:ilvl w:val="1"/>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All ASCSU planned and hosted events shall be accessible to all students, and therefore, must have or provide the following if applicable but shall not be limited to this list in ASCSU's requirements of access as this is not an exhaustive list of </w:t>
      </w:r>
      <w:proofErr w:type="gramStart"/>
      <w:r w:rsidRPr="00ED391A">
        <w:rPr>
          <w:rFonts w:ascii="Calibri" w:eastAsia="Times New Roman" w:hAnsi="Calibri" w:cs="Calibri"/>
          <w:color w:val="000000" w:themeColor="text1"/>
          <w:sz w:val="24"/>
          <w:szCs w:val="24"/>
        </w:rPr>
        <w:t>all of</w:t>
      </w:r>
      <w:proofErr w:type="gramEnd"/>
      <w:r w:rsidRPr="00ED391A">
        <w:rPr>
          <w:rFonts w:ascii="Calibri" w:eastAsia="Times New Roman" w:hAnsi="Calibri" w:cs="Calibri"/>
          <w:color w:val="000000" w:themeColor="text1"/>
          <w:sz w:val="24"/>
          <w:szCs w:val="24"/>
        </w:rPr>
        <w:t xml:space="preserve"> the potential needs of disabled students:</w:t>
      </w:r>
    </w:p>
    <w:p w14:paraId="4E29AC2E"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Requests for accessibility sent to event coordinators, whether via official request forms or via another route, shall be handled with both discretion and at the utmost priority of all event coordinators and shall be permitted to be requested anonymously.</w:t>
      </w:r>
    </w:p>
    <w:p w14:paraId="2FBF4DCF"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Firm and stable, non-slip, and even walkway access (including but not limited to portable accessibility walkway products) to all parts of the event to ensure full participation for those needing this access.</w:t>
      </w:r>
    </w:p>
    <w:p w14:paraId="5918C3A8"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Chairs designated for people with disabilities, with ample space for wheelchairs and other mobility related assistive technology to fit between rows and in various locations.</w:t>
      </w:r>
    </w:p>
    <w:p w14:paraId="2616EC7C"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Ear plugs, if applicable to the event (i.e., concerts, loud spaces created by the event).</w:t>
      </w:r>
    </w:p>
    <w:p w14:paraId="587B0C77"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Easy and marked access to ramps where stairs and other terrain may prevent participants and attendees from full participation up to the standards of the Americans with Disabilities Act.</w:t>
      </w:r>
    </w:p>
    <w:p w14:paraId="039A0CA6"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Access to shade, both with and without chairs, and with a view of the event (if a view is applicable).</w:t>
      </w:r>
    </w:p>
    <w:p w14:paraId="47E3E07F"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Access to any standard interpreters, with the ability to request such accommodations published and advertised to all students at least 14 days prior to the event </w:t>
      </w:r>
      <w:proofErr w:type="gramStart"/>
      <w:r w:rsidRPr="00ED391A">
        <w:rPr>
          <w:rFonts w:ascii="Calibri" w:eastAsia="Times New Roman" w:hAnsi="Calibri" w:cs="Calibri"/>
          <w:color w:val="000000" w:themeColor="text1"/>
          <w:sz w:val="24"/>
          <w:szCs w:val="24"/>
        </w:rPr>
        <w:t>in order to</w:t>
      </w:r>
      <w:proofErr w:type="gramEnd"/>
      <w:r w:rsidRPr="00ED391A">
        <w:rPr>
          <w:rFonts w:ascii="Calibri" w:eastAsia="Times New Roman" w:hAnsi="Calibri" w:cs="Calibri"/>
          <w:color w:val="000000" w:themeColor="text1"/>
          <w:sz w:val="24"/>
          <w:szCs w:val="24"/>
        </w:rPr>
        <w:t xml:space="preserve"> have ample time to accommodate requests. (Should an event be planned in under 14 days prior to that event occurring, the information of how to request an accommodation and/or who is planning the event must be made available as soon as it is known.)</w:t>
      </w:r>
    </w:p>
    <w:p w14:paraId="0C2837B7"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Access to free and accessible water if any food or drink is catered or dispersed at the event.</w:t>
      </w:r>
    </w:p>
    <w:p w14:paraId="7DEE1735"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Access to any additional reasonable accommodations for the event, with the ability to request such accommodations published and advertised to all students at least 14 days prior to the event </w:t>
      </w:r>
      <w:proofErr w:type="gramStart"/>
      <w:r w:rsidRPr="00ED391A">
        <w:rPr>
          <w:rFonts w:ascii="Calibri" w:eastAsia="Times New Roman" w:hAnsi="Calibri" w:cs="Calibri"/>
          <w:color w:val="000000" w:themeColor="text1"/>
          <w:sz w:val="24"/>
          <w:szCs w:val="24"/>
        </w:rPr>
        <w:t>in order to</w:t>
      </w:r>
      <w:proofErr w:type="gramEnd"/>
      <w:r w:rsidRPr="00ED391A">
        <w:rPr>
          <w:rFonts w:ascii="Calibri" w:eastAsia="Times New Roman" w:hAnsi="Calibri" w:cs="Calibri"/>
          <w:color w:val="000000" w:themeColor="text1"/>
          <w:sz w:val="24"/>
          <w:szCs w:val="24"/>
        </w:rPr>
        <w:t xml:space="preserve"> have ample time to accommodate requests. (Should an event be planned in under 14 days prior to that event occurring, the information of how to request an accommodation and/or who is planning the event must be made available as soon as it is known.)</w:t>
      </w:r>
    </w:p>
    <w:p w14:paraId="31FD4125"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As per the Americans with Disabilities Act, all events, regardless of type, location, or the wants of the event coordinators, must permit service animals to all locations accessed by the public.</w:t>
      </w:r>
    </w:p>
    <w:p w14:paraId="5BB8E9B4" w14:textId="77777777" w:rsidR="00ED391A" w:rsidRPr="00346277" w:rsidRDefault="00ED391A" w:rsidP="00346277">
      <w:pPr>
        <w:pStyle w:val="ListParagraph"/>
        <w:numPr>
          <w:ilvl w:val="2"/>
          <w:numId w:val="72"/>
        </w:numPr>
        <w:spacing w:beforeAutospacing="1" w:after="0" w:line="240" w:lineRule="auto"/>
        <w:rPr>
          <w:rFonts w:ascii="Calibri" w:eastAsia="Times New Roman" w:hAnsi="Calibri" w:cs="Calibri"/>
          <w:color w:val="000000" w:themeColor="text1"/>
          <w:sz w:val="24"/>
          <w:szCs w:val="24"/>
        </w:rPr>
      </w:pPr>
      <w:r w:rsidRPr="00346277">
        <w:rPr>
          <w:rFonts w:ascii="Calibri" w:eastAsia="Times New Roman" w:hAnsi="Calibri" w:cs="Calibri"/>
          <w:color w:val="000000" w:themeColor="text1"/>
          <w:sz w:val="24"/>
          <w:szCs w:val="24"/>
        </w:rPr>
        <w:t>Any concerns about the reasonableness of a requested accommodation may be interfaced with the Student Disability Center, but all ASCSU event accommodations are ASCSU's sole duty to provide to the best of their ability. Only the Student Disability Center can decide that a requested accommodation outside of this list is an unreasonable accommodation and need not be provided.</w:t>
      </w:r>
    </w:p>
    <w:p w14:paraId="5FEA803F" w14:textId="77777777" w:rsidR="00ED391A" w:rsidRPr="00ED391A" w:rsidRDefault="00ED391A" w:rsidP="00346277">
      <w:pPr>
        <w:numPr>
          <w:ilvl w:val="1"/>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 ASCSU planned and hosted event shall be defined as any event where an ASCSU official acting in their official capacity, excluding College Councils, aids in the planning, coordination, or facilitation of an event, OR any event where funding is allocated from any ASCSU branch to fund an event, excluding funding allocations from BSOF to a Registered Student Organization.</w:t>
      </w:r>
    </w:p>
    <w:p w14:paraId="4246D345" w14:textId="77777777" w:rsidR="00ED391A" w:rsidRPr="00ED391A" w:rsidRDefault="00ED391A" w:rsidP="00346277">
      <w:pPr>
        <w:numPr>
          <w:ilvl w:val="1"/>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All agendas, documents, presentations, committee edits and combined documents, or anything otherwise expected to be presented for meetings must be sent out the minimum hours in advance delineated by the meeting time to all participants or potential participants. Additional, supplemental emails of the exact same content are encouraged to ensure access.</w:t>
      </w:r>
    </w:p>
    <w:p w14:paraId="3223C480"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Senate and Executive Cabinet: All documents must be sent through, at a minimum, the ASCSU weekly email emailing list that goes to all members as well as all constituents.</w:t>
      </w:r>
    </w:p>
    <w:p w14:paraId="21363273" w14:textId="77777777" w:rsidR="00ED391A" w:rsidRPr="00ED391A" w:rsidRDefault="00ED391A" w:rsidP="00346277">
      <w:pPr>
        <w:numPr>
          <w:ilvl w:val="3"/>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Committee Edit Exceptions: All edits made to legislation previously sent through the ASCSU weekly email emailing list may be sent no less than 24 hours prior to a meeting of the senate. By the discretion of the chair, should these edits be considered substantial or significantly change language or actions of the legislation, the legislation may be postponed until the next senate meeting to ensure transparency and communication regarding the contents of the edits.</w:t>
      </w:r>
    </w:p>
    <w:p w14:paraId="373A3859"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Committees: All agendas and meeting materials for committees, as described in Article VI of the ASCSU constitution, must be sent to all committee members at minimum, 8 hours before the meeting's start via an official form of communication (i.e. Microsoft Teams, Outlook). Should the committee have gallery guests, the meeting materials must be easily communicable to the guest via an official form of communication.</w:t>
      </w:r>
    </w:p>
    <w:p w14:paraId="4F908E9D"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Small Group Meetings: Small Group Meetings are defined as interpersonal and often informal meetings of individuals. These meetings may occur within a single branch or between multiple branches. This includes but is not limited to Senate onboarding meetings, individual Executive department team meetings, and initiative collaboration efforts. Ideally, these Small Group Meetings should not exceed 10 individuals, however this number is a suggestion and up for interpretation. For Small Group Meetings, only the attending members must be sent all documents ahead of time via an official form of communication.</w:t>
      </w:r>
    </w:p>
    <w:p w14:paraId="77BC0688"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Supreme Court Opinions: The rendering of an ASCSU Supreme Court Opinion is nuanced and has exceptions.</w:t>
      </w:r>
    </w:p>
    <w:p w14:paraId="03538606" w14:textId="77777777" w:rsidR="00ED391A" w:rsidRPr="00ED391A" w:rsidRDefault="00ED391A" w:rsidP="00346277">
      <w:pPr>
        <w:numPr>
          <w:ilvl w:val="3"/>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Presentation of opinions in senate meetings are exempt from the 48-hour rule. All opinions shall be presented on the screen and read in their entirety on the first reading and shall be brought back up one regularly scheduled Senate Session following the initial reading to allow for additional questions on the opinion.</w:t>
      </w:r>
    </w:p>
    <w:p w14:paraId="364935F9" w14:textId="77777777" w:rsidR="00ED391A" w:rsidRPr="00ED391A" w:rsidRDefault="00ED391A" w:rsidP="00346277">
      <w:pPr>
        <w:numPr>
          <w:ilvl w:val="3"/>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requests for briefs of an in-process hearing shall be sent to the ASCSU weekly email mailing list at least one (1) week prior to the conclusion of the briefing period.</w:t>
      </w:r>
    </w:p>
    <w:p w14:paraId="31A8683A"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Any failure to send documents through the appropriate outlet shall require the document or topic to be pushed to the next meeting in which the accessibility measures have been followed.</w:t>
      </w:r>
    </w:p>
    <w:p w14:paraId="24B35097" w14:textId="77777777" w:rsidR="00ED391A" w:rsidRPr="00ED391A" w:rsidRDefault="00ED391A" w:rsidP="00346277">
      <w:pPr>
        <w:numPr>
          <w:ilvl w:val="3"/>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In the case of an emergency need to present a document that was not sent out ahead of time, the document or topic must both be presented to the body and read in its entirety.</w:t>
      </w:r>
    </w:p>
    <w:p w14:paraId="0E276A54"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agenda as it is being built by the Legislative Cabinet does not need to be sent out ahead of time as it is being built during the meeting.</w:t>
      </w:r>
    </w:p>
    <w:p w14:paraId="1926D835" w14:textId="77777777" w:rsidR="00ED391A" w:rsidRPr="00ED391A" w:rsidRDefault="00ED391A" w:rsidP="00346277">
      <w:pPr>
        <w:numPr>
          <w:ilvl w:val="1"/>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When any document is presented to the Senate body during any reading and is displayed on the monitors, the margins of the document, the font size, and the color contrast of the document will be accessible to allow for all members of the body to clearly read.</w:t>
      </w:r>
    </w:p>
    <w:p w14:paraId="02412BDF" w14:textId="77777777" w:rsidR="00ED391A" w:rsidRPr="00ED391A" w:rsidRDefault="00ED391A" w:rsidP="00346277">
      <w:pPr>
        <w:numPr>
          <w:ilvl w:val="1"/>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speakers in large open meetings must use provided microphones to allow adequate sound quality for all members and guests to participate.</w:t>
      </w:r>
    </w:p>
    <w:p w14:paraId="193CA97C"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Should someone be unable to access a microphone, they shall either be permitted to enter restricted areas to access one or shall be offered a handheld microphone.</w:t>
      </w:r>
    </w:p>
    <w:p w14:paraId="473EB89D" w14:textId="77777777" w:rsidR="00ED391A" w:rsidRPr="00ED391A" w:rsidRDefault="00ED391A" w:rsidP="00346277">
      <w:pPr>
        <w:numPr>
          <w:ilvl w:val="1"/>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Accommodation requests from members of the student body will be accepted throughout the year with a submission of an accommodation letter from the Student Disability Center to the Speaker of the Senate, an ASCSU advisor, or another member of the Legislative Cabinet. That designee shall then be required to implement all accommodations within one (1) regularly scheduled Senate Session.</w:t>
      </w:r>
    </w:p>
    <w:p w14:paraId="4C3D4337"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Accommodation requests that have been filed through this process and have been deemed reasonable by the Student Disability Center must be observed by the entire body.</w:t>
      </w:r>
    </w:p>
    <w:p w14:paraId="65486933"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Accommodation requests cannot be taken away once granted but must be renewed at the first session of each new Senate (or the first session a member participates in) to remain in effect.</w:t>
      </w:r>
    </w:p>
    <w:p w14:paraId="25F8A9AA" w14:textId="77777777" w:rsidR="00ED391A" w:rsidRPr="00ED391A" w:rsidRDefault="00ED391A" w:rsidP="00346277">
      <w:pPr>
        <w:numPr>
          <w:ilvl w:val="1"/>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open meetings of ASCSU shall be held in a hybrid format, allowing for in-person and virtual participation.</w:t>
      </w:r>
    </w:p>
    <w:p w14:paraId="4F9193F5" w14:textId="77777777" w:rsidR="00ED391A" w:rsidRPr="00ED391A" w:rsidRDefault="00ED391A" w:rsidP="00346277">
      <w:pPr>
        <w:numPr>
          <w:ilvl w:val="2"/>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microphones, and speakers shall be placed near an in-room speaker to ensure all participants are able to hear the content of the meeting.</w:t>
      </w:r>
    </w:p>
    <w:p w14:paraId="1EE5F67F" w14:textId="77777777" w:rsidR="00ED391A" w:rsidRPr="00ED391A" w:rsidRDefault="00ED391A" w:rsidP="00346277">
      <w:pPr>
        <w:numPr>
          <w:ilvl w:val="0"/>
          <w:numId w:val="7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There shall be mandated inclusivity trainings and conferences which shall include Sexual Harassment training and Diversity and Inclusion training, as well as any other trainings the Speaker of the Senate, Chief Justice, or President deem necessary for their branch.</w:t>
      </w:r>
    </w:p>
    <w:p w14:paraId="772E2D77"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7" w:name="_Toc213764410"/>
      <w:r w:rsidRPr="00ED391A">
        <w:rPr>
          <w:rFonts w:ascii="Calibri" w:eastAsia="Times New Roman" w:hAnsi="Calibri" w:cs="Calibri"/>
          <w:b/>
          <w:bCs/>
          <w:color w:val="000000" w:themeColor="text1"/>
          <w:sz w:val="36"/>
          <w:szCs w:val="36"/>
        </w:rPr>
        <w:t>Section 107 - Ratification Clause</w:t>
      </w:r>
      <w:bookmarkEnd w:id="7"/>
    </w:p>
    <w:p w14:paraId="41932B70" w14:textId="7C55C158" w:rsidR="00ED391A" w:rsidRPr="00ED391A" w:rsidRDefault="00ED391A" w:rsidP="00ED391A">
      <w:pPr>
        <w:numPr>
          <w:ilvl w:val="0"/>
          <w:numId w:val="7"/>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lastRenderedPageBreak/>
        <w:t xml:space="preserve">All appointments to ASSU Executive and Judicial positions shall be required to go through the Senate Ratification Process as defined by Article II, Section 202 (a) (iii) of this constitution, </w:t>
      </w:r>
      <w:proofErr w:type="gramStart"/>
      <w:r w:rsidRPr="00ED7954">
        <w:rPr>
          <w:rFonts w:ascii="Calibri" w:eastAsia="Times New Roman" w:hAnsi="Calibri" w:cs="Calibri"/>
          <w:color w:val="000000" w:themeColor="text1"/>
          <w:sz w:val="24"/>
          <w:szCs w:val="24"/>
        </w:rPr>
        <w:t>with the exception of</w:t>
      </w:r>
      <w:proofErr w:type="gramEnd"/>
      <w:r w:rsidRPr="00ED7954">
        <w:rPr>
          <w:rFonts w:ascii="Calibri" w:eastAsia="Times New Roman" w:hAnsi="Calibri" w:cs="Calibri"/>
          <w:color w:val="000000" w:themeColor="text1"/>
          <w:sz w:val="24"/>
          <w:szCs w:val="24"/>
        </w:rPr>
        <w:t xml:space="preserve"> </w:t>
      </w:r>
      <w:proofErr w:type="gramStart"/>
      <w:r w:rsidRPr="00ED7954">
        <w:rPr>
          <w:rFonts w:ascii="Calibri" w:eastAsia="Times New Roman" w:hAnsi="Calibri" w:cs="Calibri"/>
          <w:color w:val="000000" w:themeColor="text1"/>
          <w:sz w:val="24"/>
          <w:szCs w:val="24"/>
        </w:rPr>
        <w:t>Administrative</w:t>
      </w:r>
      <w:proofErr w:type="gramEnd"/>
      <w:r w:rsidRPr="00ED7954">
        <w:rPr>
          <w:rFonts w:ascii="Calibri" w:eastAsia="Times New Roman" w:hAnsi="Calibri" w:cs="Calibri"/>
          <w:color w:val="000000" w:themeColor="text1"/>
          <w:sz w:val="24"/>
          <w:szCs w:val="24"/>
        </w:rPr>
        <w:t xml:space="preserve"> support positions such as the ASCSU Administrative Assistant and Front Desk Staff, which shall be considered non-ratified </w:t>
      </w:r>
      <w:proofErr w:type="gramStart"/>
      <w:r w:rsidRPr="00ED7954">
        <w:rPr>
          <w:rFonts w:ascii="Calibri" w:eastAsia="Times New Roman" w:hAnsi="Calibri" w:cs="Calibri"/>
          <w:color w:val="000000" w:themeColor="text1"/>
          <w:sz w:val="24"/>
          <w:szCs w:val="24"/>
        </w:rPr>
        <w:t>positions.</w:t>
      </w:r>
      <w:r w:rsidRPr="00ED391A">
        <w:rPr>
          <w:rFonts w:ascii="Calibri" w:eastAsia="Times New Roman" w:hAnsi="Calibri" w:cs="Calibri"/>
          <w:color w:val="000000" w:themeColor="text1"/>
          <w:sz w:val="24"/>
          <w:szCs w:val="24"/>
        </w:rPr>
        <w:t>.</w:t>
      </w:r>
      <w:proofErr w:type="gramEnd"/>
    </w:p>
    <w:p w14:paraId="45F62F3E"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8" w:name="_Toc213764411"/>
      <w:r w:rsidRPr="00ED391A">
        <w:rPr>
          <w:rFonts w:ascii="Calibri" w:eastAsia="Times New Roman" w:hAnsi="Calibri" w:cs="Calibri"/>
          <w:b/>
          <w:bCs/>
          <w:color w:val="000000" w:themeColor="text1"/>
          <w:sz w:val="36"/>
          <w:szCs w:val="36"/>
        </w:rPr>
        <w:t>Section 108 - Oath of Office and Oath of Truth</w:t>
      </w:r>
      <w:bookmarkEnd w:id="8"/>
    </w:p>
    <w:p w14:paraId="6C09A8C5" w14:textId="77777777" w:rsidR="00A00E94" w:rsidRDefault="00ED391A" w:rsidP="00A00E94">
      <w:pPr>
        <w:numPr>
          <w:ilvl w:val="0"/>
          <w:numId w:val="76"/>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 xml:space="preserve">All officials of the Senate branch, Executive branch, Judicial branch, and Special Committees, before entering their respective offices, take and subscribe to the following affirmation as administered by a Justice of the Supreme Court or by the Speaker of the Senate, fi during an ASCSU Senate </w:t>
      </w:r>
      <w:proofErr w:type="gramStart"/>
      <w:r w:rsidRPr="00ED7954">
        <w:rPr>
          <w:rFonts w:ascii="Calibri" w:eastAsia="Times New Roman" w:hAnsi="Calibri" w:cs="Calibri"/>
          <w:color w:val="000000" w:themeColor="text1"/>
          <w:sz w:val="24"/>
          <w:szCs w:val="24"/>
        </w:rPr>
        <w:t>meeting;</w:t>
      </w:r>
      <w:proofErr w:type="gramEnd"/>
    </w:p>
    <w:p w14:paraId="7E2ABD8B" w14:textId="70B85E61" w:rsidR="00ED391A" w:rsidRPr="00A00E94" w:rsidRDefault="00ED391A" w:rsidP="00A00E94">
      <w:pPr>
        <w:spacing w:before="100" w:beforeAutospacing="1" w:after="120" w:line="240" w:lineRule="auto"/>
        <w:ind w:left="720"/>
        <w:rPr>
          <w:rFonts w:ascii="Calibri" w:eastAsia="Times New Roman" w:hAnsi="Calibri" w:cs="Calibri"/>
          <w:color w:val="000000" w:themeColor="text1"/>
          <w:sz w:val="24"/>
          <w:szCs w:val="24"/>
        </w:rPr>
      </w:pPr>
      <w:r w:rsidRPr="00A00E94">
        <w:rPr>
          <w:rFonts w:ascii="Calibri" w:eastAsia="Times New Roman" w:hAnsi="Calibri" w:cs="Calibri"/>
          <w:i/>
          <w:iCs/>
          <w:color w:val="000000" w:themeColor="text1"/>
          <w:sz w:val="24"/>
          <w:szCs w:val="24"/>
        </w:rPr>
        <w:t>"</w:t>
      </w:r>
      <w:r w:rsidRPr="00A00E94">
        <w:rPr>
          <w:rFonts w:ascii="Calibri" w:hAnsi="Calibri" w:cs="Calibri"/>
          <w:color w:val="000000" w:themeColor="text1"/>
        </w:rPr>
        <w:t xml:space="preserve"> </w:t>
      </w:r>
      <w:r w:rsidRPr="00A00E94">
        <w:rPr>
          <w:rFonts w:ascii="Calibri" w:eastAsia="Times New Roman" w:hAnsi="Calibri" w:cs="Calibri"/>
          <w:i/>
          <w:iCs/>
          <w:color w:val="000000" w:themeColor="text1"/>
          <w:sz w:val="24"/>
          <w:szCs w:val="24"/>
        </w:rPr>
        <w:t>I, (state your name), do solemnly swear to defend and uphold the rules and regulations set forth by the Constitution of the Associated Students of Colorado State University and will rightfully perform the duties of my office to the best of my ability”</w:t>
      </w:r>
    </w:p>
    <w:p w14:paraId="3610A0E9" w14:textId="77777777" w:rsidR="00A00E94" w:rsidRDefault="00697320" w:rsidP="00A00E94">
      <w:pPr>
        <w:numPr>
          <w:ilvl w:val="0"/>
          <w:numId w:val="76"/>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 xml:space="preserve">All people testifying as a witness, complainant, respondent, or standing for questioning during a hearing, shall subscribe to the following affirmation as administered by a Justice of the Supreme </w:t>
      </w:r>
      <w:proofErr w:type="gramStart"/>
      <w:r w:rsidRPr="00ED7954">
        <w:rPr>
          <w:rFonts w:ascii="Calibri" w:eastAsia="Times New Roman" w:hAnsi="Calibri" w:cs="Calibri"/>
          <w:color w:val="000000" w:themeColor="text1"/>
          <w:sz w:val="24"/>
          <w:szCs w:val="24"/>
        </w:rPr>
        <w:t>Court</w:t>
      </w:r>
      <w:r w:rsidR="00ED391A" w:rsidRPr="00ED391A">
        <w:rPr>
          <w:rFonts w:ascii="Calibri" w:eastAsia="Times New Roman" w:hAnsi="Calibri" w:cs="Calibri"/>
          <w:color w:val="000000" w:themeColor="text1"/>
          <w:sz w:val="24"/>
          <w:szCs w:val="24"/>
        </w:rPr>
        <w:t>;</w:t>
      </w:r>
      <w:proofErr w:type="gramEnd"/>
    </w:p>
    <w:p w14:paraId="1DCFD8E1" w14:textId="119C590A" w:rsidR="00ED391A" w:rsidRPr="00A00E94" w:rsidRDefault="00697320" w:rsidP="00A00E94">
      <w:pPr>
        <w:spacing w:before="100" w:beforeAutospacing="1" w:after="120" w:line="240" w:lineRule="auto"/>
        <w:ind w:left="720"/>
        <w:rPr>
          <w:rFonts w:ascii="Calibri" w:eastAsia="Times New Roman" w:hAnsi="Calibri" w:cs="Calibri"/>
          <w:color w:val="000000" w:themeColor="text1"/>
          <w:sz w:val="24"/>
          <w:szCs w:val="24"/>
        </w:rPr>
      </w:pPr>
      <w:r w:rsidRPr="00A00E94">
        <w:rPr>
          <w:rFonts w:ascii="Calibri" w:eastAsia="Times New Roman" w:hAnsi="Calibri" w:cs="Calibri"/>
          <w:i/>
          <w:iCs/>
          <w:color w:val="000000" w:themeColor="text1"/>
          <w:sz w:val="24"/>
          <w:szCs w:val="24"/>
        </w:rPr>
        <w:t xml:space="preserve">“I, (state your name), swear by the almighty Constitution, the Senate, and students </w:t>
      </w:r>
      <w:proofErr w:type="gramStart"/>
      <w:r w:rsidRPr="00A00E94">
        <w:rPr>
          <w:rFonts w:ascii="Calibri" w:eastAsia="Times New Roman" w:hAnsi="Calibri" w:cs="Calibri"/>
          <w:i/>
          <w:iCs/>
          <w:color w:val="000000" w:themeColor="text1"/>
          <w:sz w:val="24"/>
          <w:szCs w:val="24"/>
        </w:rPr>
        <w:t>of</w:t>
      </w:r>
      <w:proofErr w:type="gramEnd"/>
      <w:r w:rsidRPr="00A00E94">
        <w:rPr>
          <w:rFonts w:ascii="Calibri" w:eastAsia="Times New Roman" w:hAnsi="Calibri" w:cs="Calibri"/>
          <w:i/>
          <w:iCs/>
          <w:color w:val="000000" w:themeColor="text1"/>
          <w:sz w:val="24"/>
          <w:szCs w:val="24"/>
        </w:rPr>
        <w:t xml:space="preserve"> Colorado State University, that I shall tell the truth, the whole truth, and nothing but the truth</w:t>
      </w:r>
      <w:r w:rsidR="00ED391A" w:rsidRPr="00A00E94">
        <w:rPr>
          <w:rFonts w:ascii="Calibri" w:eastAsia="Times New Roman" w:hAnsi="Calibri" w:cs="Calibri"/>
          <w:i/>
          <w:iCs/>
          <w:color w:val="000000" w:themeColor="text1"/>
          <w:sz w:val="24"/>
          <w:szCs w:val="24"/>
        </w:rPr>
        <w:t>.”</w:t>
      </w:r>
    </w:p>
    <w:p w14:paraId="49BFFDD0"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9" w:name="_Toc213764412"/>
      <w:r w:rsidRPr="00ED391A">
        <w:rPr>
          <w:rFonts w:ascii="Calibri" w:eastAsia="Times New Roman" w:hAnsi="Calibri" w:cs="Calibri"/>
          <w:b/>
          <w:bCs/>
          <w:color w:val="000000" w:themeColor="text1"/>
          <w:sz w:val="48"/>
          <w:szCs w:val="48"/>
        </w:rPr>
        <w:t>Article II. Senate</w:t>
      </w:r>
      <w:bookmarkEnd w:id="9"/>
    </w:p>
    <w:p w14:paraId="6578F8BD"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10" w:name="_Toc213764413"/>
      <w:r w:rsidRPr="00ED391A">
        <w:rPr>
          <w:rFonts w:ascii="Calibri" w:eastAsia="Times New Roman" w:hAnsi="Calibri" w:cs="Calibri"/>
          <w:b/>
          <w:bCs/>
          <w:color w:val="000000" w:themeColor="text1"/>
          <w:sz w:val="36"/>
          <w:szCs w:val="36"/>
        </w:rPr>
        <w:t>Section 201 - Establishment and Meetings Clause</w:t>
      </w:r>
      <w:bookmarkEnd w:id="10"/>
    </w:p>
    <w:p w14:paraId="6CEB653E" w14:textId="77777777" w:rsidR="00ED391A" w:rsidRPr="00ED391A" w:rsidRDefault="00ED391A" w:rsidP="00A00E94">
      <w:pPr>
        <w:numPr>
          <w:ilvl w:val="0"/>
          <w:numId w:val="7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There shall be an ASCSU Senate, which shall facilitate student activities both financial and communal at Colorado State University within the limits placed upon it by this Constitution.</w:t>
      </w:r>
    </w:p>
    <w:p w14:paraId="1D97DBA9" w14:textId="77777777" w:rsidR="00ED391A" w:rsidRPr="00ED391A" w:rsidRDefault="00ED391A" w:rsidP="00A00E94">
      <w:pPr>
        <w:numPr>
          <w:ilvl w:val="0"/>
          <w:numId w:val="7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The Senate shall further act as a liaison to any faculty or administrative bodies of Colorado State University and to any other organized bodies whose actions have a bearing upon the members of ASCSU, thus the students </w:t>
      </w:r>
      <w:proofErr w:type="gramStart"/>
      <w:r w:rsidRPr="00ED391A">
        <w:rPr>
          <w:rFonts w:ascii="Calibri" w:eastAsia="Times New Roman" w:hAnsi="Calibri" w:cs="Calibri"/>
          <w:color w:val="000000" w:themeColor="text1"/>
          <w:sz w:val="24"/>
          <w:szCs w:val="24"/>
        </w:rPr>
        <w:t>of</w:t>
      </w:r>
      <w:proofErr w:type="gramEnd"/>
      <w:r w:rsidRPr="00ED391A">
        <w:rPr>
          <w:rFonts w:ascii="Calibri" w:eastAsia="Times New Roman" w:hAnsi="Calibri" w:cs="Calibri"/>
          <w:color w:val="000000" w:themeColor="text1"/>
          <w:sz w:val="24"/>
          <w:szCs w:val="24"/>
        </w:rPr>
        <w:t xml:space="preserve"> Colorado State University.</w:t>
      </w:r>
    </w:p>
    <w:p w14:paraId="65D297AB" w14:textId="77777777" w:rsidR="00ED391A" w:rsidRPr="00ED391A" w:rsidRDefault="00ED391A" w:rsidP="00A00E94">
      <w:pPr>
        <w:numPr>
          <w:ilvl w:val="0"/>
          <w:numId w:val="7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Senate shall meet weekly, unless a week of emergency is declared by vote of the Senate Magistrates as outlined in the Senate Legislative Cabinet Bylaws, during fall and spring semester except during the weeks of final examinations and University vacation periods.</w:t>
      </w:r>
    </w:p>
    <w:p w14:paraId="5B115A94" w14:textId="77777777" w:rsidR="00ED391A" w:rsidRPr="00ED391A" w:rsidRDefault="00ED391A" w:rsidP="00A00E94">
      <w:pPr>
        <w:numPr>
          <w:ilvl w:val="0"/>
          <w:numId w:val="7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Special meetings shall be called with at least 48 hours' notice by the President of ASCSU, the Speaker of the Senate, or upon majority vote of the members of the Senate.</w:t>
      </w:r>
    </w:p>
    <w:p w14:paraId="43CCC957" w14:textId="77777777" w:rsidR="00ED391A" w:rsidRPr="00ED391A" w:rsidRDefault="00ED391A" w:rsidP="00A00E94">
      <w:pPr>
        <w:numPr>
          <w:ilvl w:val="0"/>
          <w:numId w:val="7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weekly meetings of the full Senate shall be open to the public.</w:t>
      </w:r>
    </w:p>
    <w:p w14:paraId="2254E5D3"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11" w:name="_Toc213764414"/>
      <w:r w:rsidRPr="00ED391A">
        <w:rPr>
          <w:rFonts w:ascii="Calibri" w:eastAsia="Times New Roman" w:hAnsi="Calibri" w:cs="Calibri"/>
          <w:b/>
          <w:bCs/>
          <w:color w:val="000000" w:themeColor="text1"/>
          <w:sz w:val="36"/>
          <w:szCs w:val="36"/>
        </w:rPr>
        <w:t>Section 202 - Powers Clause</w:t>
      </w:r>
      <w:bookmarkEnd w:id="11"/>
    </w:p>
    <w:p w14:paraId="2E01939D" w14:textId="77777777" w:rsidR="00ED391A" w:rsidRPr="00ED391A" w:rsidRDefault="00ED391A" w:rsidP="00A00E94">
      <w:pPr>
        <w:numPr>
          <w:ilvl w:val="0"/>
          <w:numId w:val="7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Senate shall have the power:</w:t>
      </w:r>
    </w:p>
    <w:p w14:paraId="0D88BE36" w14:textId="77777777" w:rsidR="00ED391A" w:rsidRPr="00ED391A" w:rsidRDefault="00ED391A" w:rsidP="00A00E94">
      <w:pPr>
        <w:numPr>
          <w:ilvl w:val="1"/>
          <w:numId w:val="7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initiate and enact any legislation necessary and proper under this Constitution.</w:t>
      </w:r>
    </w:p>
    <w:p w14:paraId="51F5DEBB" w14:textId="77777777" w:rsidR="00ED391A" w:rsidRPr="00ED391A" w:rsidRDefault="00ED391A" w:rsidP="00A00E94">
      <w:pPr>
        <w:numPr>
          <w:ilvl w:val="1"/>
          <w:numId w:val="7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delegate its authority as it deems fit.</w:t>
      </w:r>
    </w:p>
    <w:p w14:paraId="606E7FDA" w14:textId="77777777" w:rsidR="00ED391A" w:rsidRPr="00ED391A" w:rsidRDefault="00ED391A" w:rsidP="00A00E94">
      <w:pPr>
        <w:numPr>
          <w:ilvl w:val="1"/>
          <w:numId w:val="7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examine, approve, and deny all appointments to anybody of which it has delegated authority as well as the standing officials in the Executive, and Supreme Court Justices; known as the Senate Ratification Process.</w:t>
      </w:r>
    </w:p>
    <w:p w14:paraId="0A2BB8D2" w14:textId="77777777" w:rsidR="00ED391A" w:rsidRPr="00ED391A" w:rsidRDefault="00ED391A" w:rsidP="00A00E94">
      <w:pPr>
        <w:numPr>
          <w:ilvl w:val="1"/>
          <w:numId w:val="7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affiliate ASCSU with any inter-collegiate or intra-collegiate organizations.</w:t>
      </w:r>
    </w:p>
    <w:p w14:paraId="4A5E15F9" w14:textId="77777777" w:rsidR="00ED391A" w:rsidRPr="00ED391A" w:rsidRDefault="00ED391A" w:rsidP="00A00E94">
      <w:pPr>
        <w:numPr>
          <w:ilvl w:val="1"/>
          <w:numId w:val="7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call for special elections subject to veto.</w:t>
      </w:r>
    </w:p>
    <w:p w14:paraId="167DC874" w14:textId="77777777" w:rsidR="00ED391A" w:rsidRPr="00ED391A" w:rsidRDefault="00ED391A" w:rsidP="00A00E94">
      <w:pPr>
        <w:numPr>
          <w:ilvl w:val="1"/>
          <w:numId w:val="7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oversee and manage Senate affairs as they deem proper.</w:t>
      </w:r>
    </w:p>
    <w:p w14:paraId="727FB931" w14:textId="77777777" w:rsidR="00ED391A" w:rsidRPr="00ED391A" w:rsidRDefault="00ED391A" w:rsidP="00A00E94">
      <w:pPr>
        <w:numPr>
          <w:ilvl w:val="1"/>
          <w:numId w:val="7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recommend for removal any advisor to ASCSU or recommend the reinstatement of an advisor.</w:t>
      </w:r>
    </w:p>
    <w:p w14:paraId="28F08FB4" w14:textId="77777777" w:rsidR="00ED391A" w:rsidRPr="00ED391A" w:rsidRDefault="00ED391A" w:rsidP="00A00E94">
      <w:pPr>
        <w:numPr>
          <w:ilvl w:val="1"/>
          <w:numId w:val="7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pass general orders binding on the executive branch but subject to veto.</w:t>
      </w:r>
    </w:p>
    <w:p w14:paraId="2FC5AC75"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12" w:name="_Toc213764415"/>
      <w:r w:rsidRPr="00ED391A">
        <w:rPr>
          <w:rFonts w:ascii="Calibri" w:eastAsia="Times New Roman" w:hAnsi="Calibri" w:cs="Calibri"/>
          <w:b/>
          <w:bCs/>
          <w:color w:val="000000" w:themeColor="text1"/>
          <w:sz w:val="36"/>
          <w:szCs w:val="36"/>
        </w:rPr>
        <w:t>Section 203 - The Body of the Senate</w:t>
      </w:r>
      <w:bookmarkEnd w:id="12"/>
    </w:p>
    <w:p w14:paraId="4D75C398" w14:textId="77777777" w:rsidR="00ED391A" w:rsidRPr="00ED391A" w:rsidRDefault="00ED391A" w:rsidP="00A00E94">
      <w:pPr>
        <w:numPr>
          <w:ilvl w:val="0"/>
          <w:numId w:val="7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Senators shall be elected by a plurality vote of the members voting for that college at the general election, with one Senator from each academic college for every 750 members of ASCSU, or minor portion (150) thereof in that college, provided that every college has at least two Senators.</w:t>
      </w:r>
    </w:p>
    <w:p w14:paraId="39DD75D0" w14:textId="77777777" w:rsidR="00ED391A" w:rsidRPr="00ED391A" w:rsidRDefault="00ED391A" w:rsidP="00A00E94">
      <w:pPr>
        <w:numPr>
          <w:ilvl w:val="0"/>
          <w:numId w:val="7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Graduate School shall be represented in the same manner.</w:t>
      </w:r>
    </w:p>
    <w:p w14:paraId="4761E779" w14:textId="77777777" w:rsidR="00ED7954" w:rsidRPr="00ED7954" w:rsidRDefault="00ED7954" w:rsidP="00A00E94">
      <w:pPr>
        <w:numPr>
          <w:ilvl w:val="0"/>
          <w:numId w:val="79"/>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Cultural Resource Centers, the Adult Learner and Veteran Service Office, the Office of International Programs, and the AAC First-Generation Student Collective Board shall be represented with two Senators per office and shall be appointed to office at the discretion of that office.</w:t>
      </w:r>
    </w:p>
    <w:p w14:paraId="384B7AEF" w14:textId="4EE5224E" w:rsidR="00ED391A" w:rsidRPr="00ED391A" w:rsidRDefault="00ED391A" w:rsidP="00A00E94">
      <w:pPr>
        <w:numPr>
          <w:ilvl w:val="0"/>
          <w:numId w:val="7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Multi-Faith and Belief Student Council shall be represented by two Senators, appointed by the Council.</w:t>
      </w:r>
    </w:p>
    <w:p w14:paraId="42B7E5E3" w14:textId="77777777" w:rsidR="00ED391A" w:rsidRPr="00ED391A" w:rsidRDefault="00ED391A" w:rsidP="00A00E94">
      <w:pPr>
        <w:numPr>
          <w:ilvl w:val="0"/>
          <w:numId w:val="7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Senators shall be allowed to pursue only one Senate seat.</w:t>
      </w:r>
    </w:p>
    <w:p w14:paraId="23FAFEBF" w14:textId="77777777" w:rsidR="00ED391A" w:rsidRPr="00ED391A" w:rsidRDefault="00ED391A" w:rsidP="00A00E94">
      <w:pPr>
        <w:numPr>
          <w:ilvl w:val="0"/>
          <w:numId w:val="7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pursuing a seat to represent a college as a member or one anticipating membership of that college, they shall be elected by the members of that college during the general elections or by approval of their college council at any other time during the year.</w:t>
      </w:r>
    </w:p>
    <w:p w14:paraId="6F0BB196" w14:textId="77777777" w:rsidR="00ED391A" w:rsidRPr="00ED391A" w:rsidRDefault="00ED391A" w:rsidP="00A00E94">
      <w:pPr>
        <w:numPr>
          <w:ilvl w:val="0"/>
          <w:numId w:val="7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These Senators must be members of the respective body that they represent by the first Senate session of the fall semester.</w:t>
      </w:r>
    </w:p>
    <w:p w14:paraId="2EA8BD48" w14:textId="77777777" w:rsidR="00ED391A" w:rsidRPr="00ED391A" w:rsidRDefault="00ED391A" w:rsidP="00A00E94">
      <w:pPr>
        <w:numPr>
          <w:ilvl w:val="0"/>
          <w:numId w:val="7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term of office for Senators shall begin with their being sworn in at a Senate session and will last until the new Senate is seated.</w:t>
      </w:r>
    </w:p>
    <w:p w14:paraId="1A723B51" w14:textId="77777777" w:rsidR="00ED391A" w:rsidRPr="00ED391A" w:rsidRDefault="00ED391A" w:rsidP="00A00E94">
      <w:pPr>
        <w:numPr>
          <w:ilvl w:val="0"/>
          <w:numId w:val="7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If any constituency, as outlined in Article II, </w:t>
      </w:r>
      <w:proofErr w:type="gramStart"/>
      <w:r w:rsidRPr="00ED391A">
        <w:rPr>
          <w:rFonts w:ascii="Calibri" w:eastAsia="Times New Roman" w:hAnsi="Calibri" w:cs="Calibri"/>
          <w:color w:val="000000" w:themeColor="text1"/>
          <w:sz w:val="24"/>
          <w:szCs w:val="24"/>
        </w:rPr>
        <w:t>Section</w:t>
      </w:r>
      <w:proofErr w:type="gramEnd"/>
      <w:r w:rsidRPr="00ED391A">
        <w:rPr>
          <w:rFonts w:ascii="Calibri" w:eastAsia="Times New Roman" w:hAnsi="Calibri" w:cs="Calibri"/>
          <w:color w:val="000000" w:themeColor="text1"/>
          <w:sz w:val="24"/>
          <w:szCs w:val="24"/>
        </w:rPr>
        <w:t xml:space="preserve"> 203, Subsections A, B, C, and/or D ceases to function/exist, its delegation shall move to become At-Large Senators or Associate Senators, whichever is applicable, for the remainder of their designated term.</w:t>
      </w:r>
    </w:p>
    <w:p w14:paraId="2B5A42D5" w14:textId="77777777" w:rsidR="00ED391A" w:rsidRPr="00ED391A" w:rsidRDefault="00ED391A" w:rsidP="00A00E94">
      <w:pPr>
        <w:numPr>
          <w:ilvl w:val="1"/>
          <w:numId w:val="7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At-Large Senators and Associate Senators will serve on a self-regulating committee consisting of the totality of At-Large representatives, functioning as a collaborative body akin to preexisting constituent councils (e.g., College Councils). Both the committee and its members will be overseen by the ASCSU Advisor(s).</w:t>
      </w:r>
    </w:p>
    <w:p w14:paraId="40C2A5E4"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13" w:name="_Toc213764416"/>
      <w:r w:rsidRPr="00ED391A">
        <w:rPr>
          <w:rFonts w:ascii="Calibri" w:eastAsia="Times New Roman" w:hAnsi="Calibri" w:cs="Calibri"/>
          <w:b/>
          <w:bCs/>
          <w:color w:val="000000" w:themeColor="text1"/>
          <w:sz w:val="36"/>
          <w:szCs w:val="36"/>
        </w:rPr>
        <w:t>Section 204 - Associate Senators</w:t>
      </w:r>
      <w:bookmarkEnd w:id="13"/>
    </w:p>
    <w:p w14:paraId="74B8E1A2" w14:textId="39A6B621" w:rsidR="00ED7954" w:rsidRPr="00ED391A" w:rsidRDefault="00ED7954" w:rsidP="00A00E94">
      <w:pPr>
        <w:numPr>
          <w:ilvl w:val="0"/>
          <w:numId w:val="80"/>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Associate Senators shall be elected by their respective College Council, Cultural Resource Centers, the Adult Learner and Veteran Service Office, the Office of International Programs, the AAC First-Generation Student Collective Board, and the Multi-Faith and Belief Student Council.</w:t>
      </w:r>
    </w:p>
    <w:p w14:paraId="1FB938CD" w14:textId="77777777" w:rsidR="00ED391A" w:rsidRPr="00ED391A" w:rsidRDefault="00ED391A" w:rsidP="00A00E94">
      <w:pPr>
        <w:numPr>
          <w:ilvl w:val="0"/>
          <w:numId w:val="8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There shall be no more than two Associate Senators for each college Senator.</w:t>
      </w:r>
    </w:p>
    <w:p w14:paraId="1FC4D329" w14:textId="77777777" w:rsidR="00ED391A" w:rsidRPr="00ED391A" w:rsidRDefault="00ED391A" w:rsidP="00A00E94">
      <w:pPr>
        <w:numPr>
          <w:ilvl w:val="0"/>
          <w:numId w:val="8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Associate Senators must be a member of the college that they represent.</w:t>
      </w:r>
    </w:p>
    <w:p w14:paraId="5CE598B2" w14:textId="0FEA71D0" w:rsidR="00ED391A" w:rsidRPr="00ED391A" w:rsidRDefault="00ED7954" w:rsidP="00A00E94">
      <w:pPr>
        <w:numPr>
          <w:ilvl w:val="0"/>
          <w:numId w:val="80"/>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CRCs, ALVS, International Programs offices, the Multi-Faith and Belief Student Council, and the AAC First-Generation Student Collective Board will be provided with two Associate Senators per Senator</w:t>
      </w:r>
      <w:r w:rsidR="00ED391A" w:rsidRPr="00ED391A">
        <w:rPr>
          <w:rFonts w:ascii="Calibri" w:eastAsia="Times New Roman" w:hAnsi="Calibri" w:cs="Calibri"/>
          <w:color w:val="000000" w:themeColor="text1"/>
          <w:sz w:val="24"/>
          <w:szCs w:val="24"/>
        </w:rPr>
        <w:t>.</w:t>
      </w:r>
    </w:p>
    <w:p w14:paraId="6F1FC578"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14" w:name="_Toc213764417"/>
      <w:r w:rsidRPr="00ED391A">
        <w:rPr>
          <w:rFonts w:ascii="Calibri" w:eastAsia="Times New Roman" w:hAnsi="Calibri" w:cs="Calibri"/>
          <w:b/>
          <w:bCs/>
          <w:color w:val="000000" w:themeColor="text1"/>
          <w:sz w:val="36"/>
          <w:szCs w:val="36"/>
        </w:rPr>
        <w:t>Section 205 - Vacancy</w:t>
      </w:r>
      <w:bookmarkEnd w:id="14"/>
    </w:p>
    <w:p w14:paraId="30E78082" w14:textId="77777777" w:rsidR="00ED391A" w:rsidRPr="00ED391A" w:rsidRDefault="00ED391A" w:rsidP="00A00E94">
      <w:pPr>
        <w:numPr>
          <w:ilvl w:val="0"/>
          <w:numId w:val="8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Whenever a vacancy in the Senate shall occur, the appropriate College Council, office or advisory board shall be notified and shall have the power to appoint or elect both Senators and Associate Senators to represent that college or office, if the vacancy occurs when an election is not active.</w:t>
      </w:r>
    </w:p>
    <w:p w14:paraId="3C39D511" w14:textId="77777777" w:rsidR="00ED391A" w:rsidRPr="00ED391A" w:rsidRDefault="00ED391A" w:rsidP="00A00E94">
      <w:pPr>
        <w:numPr>
          <w:ilvl w:val="0"/>
          <w:numId w:val="8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Senate leadership shall solicit representatives from colleges lacking a council.</w:t>
      </w:r>
    </w:p>
    <w:p w14:paraId="11AFBEDA" w14:textId="77777777" w:rsidR="00ED391A" w:rsidRPr="00ED391A" w:rsidRDefault="00ED391A" w:rsidP="00A00E94">
      <w:pPr>
        <w:numPr>
          <w:ilvl w:val="0"/>
          <w:numId w:val="8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In the event of the vacancy of a Senate Officer position, no more than three [3] regularly scheduled Senate Sessions shall elapse before a special election shall be held for such a Senate Officer position. </w:t>
      </w:r>
      <w:proofErr w:type="gramStart"/>
      <w:r w:rsidRPr="00ED391A">
        <w:rPr>
          <w:rFonts w:ascii="Calibri" w:eastAsia="Times New Roman" w:hAnsi="Calibri" w:cs="Calibri"/>
          <w:color w:val="000000" w:themeColor="text1"/>
          <w:sz w:val="24"/>
          <w:szCs w:val="24"/>
        </w:rPr>
        <w:t>In the event that</w:t>
      </w:r>
      <w:proofErr w:type="gramEnd"/>
      <w:r w:rsidRPr="00ED391A">
        <w:rPr>
          <w:rFonts w:ascii="Calibri" w:eastAsia="Times New Roman" w:hAnsi="Calibri" w:cs="Calibri"/>
          <w:color w:val="000000" w:themeColor="text1"/>
          <w:sz w:val="24"/>
          <w:szCs w:val="24"/>
        </w:rPr>
        <w:t xml:space="preserve"> the third session of the time limit is canceled due to extreme circumstances, the election shall be held as the first item of business in the very next session of the Senate.</w:t>
      </w:r>
    </w:p>
    <w:p w14:paraId="1E396439" w14:textId="77777777" w:rsidR="00ED391A" w:rsidRPr="00ED391A" w:rsidRDefault="00ED391A" w:rsidP="00A00E94">
      <w:pPr>
        <w:numPr>
          <w:ilvl w:val="1"/>
          <w:numId w:val="8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The remaining Senate Officers shall take all necessary actions to advertise the nature of this special election to the members of the Associated Students of Colorado State University.</w:t>
      </w:r>
    </w:p>
    <w:p w14:paraId="1AC6ACEF" w14:textId="77777777" w:rsidR="00ED391A" w:rsidRPr="00ED391A" w:rsidRDefault="00ED391A" w:rsidP="00A00E94">
      <w:pPr>
        <w:numPr>
          <w:ilvl w:val="1"/>
          <w:numId w:val="81"/>
        </w:numPr>
        <w:spacing w:before="100" w:beforeAutospacing="1" w:after="120" w:line="240" w:lineRule="auto"/>
        <w:rPr>
          <w:rFonts w:ascii="Calibri" w:eastAsia="Times New Roman" w:hAnsi="Calibri" w:cs="Calibri"/>
          <w:color w:val="000000" w:themeColor="text1"/>
          <w:sz w:val="24"/>
          <w:szCs w:val="24"/>
        </w:rPr>
      </w:pPr>
      <w:proofErr w:type="gramStart"/>
      <w:r w:rsidRPr="00ED391A">
        <w:rPr>
          <w:rFonts w:ascii="Calibri" w:eastAsia="Times New Roman" w:hAnsi="Calibri" w:cs="Calibri"/>
          <w:color w:val="000000" w:themeColor="text1"/>
          <w:sz w:val="24"/>
          <w:szCs w:val="24"/>
        </w:rPr>
        <w:t>In the event that</w:t>
      </w:r>
      <w:proofErr w:type="gramEnd"/>
      <w:r w:rsidRPr="00ED391A">
        <w:rPr>
          <w:rFonts w:ascii="Calibri" w:eastAsia="Times New Roman" w:hAnsi="Calibri" w:cs="Calibri"/>
          <w:color w:val="000000" w:themeColor="text1"/>
          <w:sz w:val="24"/>
          <w:szCs w:val="24"/>
        </w:rPr>
        <w:t xml:space="preserve"> the Senate fails to follow the herein defined requirement, no actions taken by the Senate shall be considered binding until the Senate holds this election.</w:t>
      </w:r>
    </w:p>
    <w:p w14:paraId="52E51893" w14:textId="77777777" w:rsidR="00ED391A" w:rsidRPr="00ED391A" w:rsidRDefault="00ED391A" w:rsidP="00A00E94">
      <w:pPr>
        <w:numPr>
          <w:ilvl w:val="1"/>
          <w:numId w:val="8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processes of Special Elections shall be determined by Senate Leadership, in conjunction with the Senate Bylaws, or sooner if the Senate body, by a 2/3rds majority, recognizes greater urgency.</w:t>
      </w:r>
    </w:p>
    <w:p w14:paraId="39ECB1BE"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15" w:name="_Toc213764418"/>
      <w:r w:rsidRPr="00ED391A">
        <w:rPr>
          <w:rFonts w:ascii="Calibri" w:eastAsia="Times New Roman" w:hAnsi="Calibri" w:cs="Calibri"/>
          <w:b/>
          <w:bCs/>
          <w:color w:val="000000" w:themeColor="text1"/>
          <w:sz w:val="36"/>
          <w:szCs w:val="36"/>
        </w:rPr>
        <w:t>Section 206 - Senate Magistrates</w:t>
      </w:r>
      <w:bookmarkEnd w:id="15"/>
    </w:p>
    <w:p w14:paraId="486BA6E8" w14:textId="77777777" w:rsidR="00ED391A" w:rsidRPr="00ED7954" w:rsidRDefault="00ED391A" w:rsidP="00A00E94">
      <w:pPr>
        <w:numPr>
          <w:ilvl w:val="0"/>
          <w:numId w:val="8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Senate shall be presided over by the ASCSU Speaker of the Senate.</w:t>
      </w:r>
    </w:p>
    <w:p w14:paraId="1D86D4AC" w14:textId="4194BD71" w:rsidR="008B64EE" w:rsidRPr="00ED7954" w:rsidRDefault="00620D0F" w:rsidP="00A00E94">
      <w:pPr>
        <w:pStyle w:val="ListParagraph"/>
        <w:numPr>
          <w:ilvl w:val="1"/>
          <w:numId w:val="82"/>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Speaker of the Senate shall serve a one-year term beginning on the date they are sworn in until the next Speaker of the Senate is sworn in.</w:t>
      </w:r>
    </w:p>
    <w:p w14:paraId="5629AE05" w14:textId="77777777" w:rsidR="00B25ED6" w:rsidRPr="00ED7954" w:rsidRDefault="00B25ED6" w:rsidP="00A00E94">
      <w:pPr>
        <w:numPr>
          <w:ilvl w:val="0"/>
          <w:numId w:val="82"/>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other magistrates (officers) of the Senate shall be the Speaker Pro Tempore, Parliamentarian, Recruitment and Retention Officer, Senate Public Relations officer, and Chairs of the ASCSU Committees.</w:t>
      </w:r>
    </w:p>
    <w:p w14:paraId="7AE09F5A" w14:textId="7C3006BC" w:rsidR="00620D0F" w:rsidRPr="00ED7954" w:rsidRDefault="00620D0F" w:rsidP="00A00E94">
      <w:pPr>
        <w:pStyle w:val="ListParagraph"/>
        <w:numPr>
          <w:ilvl w:val="1"/>
          <w:numId w:val="82"/>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Senate Magistrates shall serve from the time they are sworn in until the next Senate is seated.</w:t>
      </w:r>
    </w:p>
    <w:p w14:paraId="3C191C1E" w14:textId="14D40F73" w:rsidR="00ED391A" w:rsidRPr="00ED391A" w:rsidRDefault="00697320" w:rsidP="00A00E94">
      <w:pPr>
        <w:numPr>
          <w:ilvl w:val="0"/>
          <w:numId w:val="82"/>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officers of the Senate shall be the Speaker of the Senate, Speaker Pro-tempore, Parliamentarian, Recruitment and Retention officer, Senate Public Relations Officer, and Clerk of the Senate</w:t>
      </w:r>
      <w:r w:rsidR="00ED391A" w:rsidRPr="00ED391A">
        <w:rPr>
          <w:rFonts w:ascii="Calibri" w:eastAsia="Times New Roman" w:hAnsi="Calibri" w:cs="Calibri"/>
          <w:color w:val="000000" w:themeColor="text1"/>
          <w:sz w:val="24"/>
          <w:szCs w:val="24"/>
        </w:rPr>
        <w:t>.</w:t>
      </w:r>
    </w:p>
    <w:p w14:paraId="2A5875FA" w14:textId="14E701F5" w:rsidR="00ED391A" w:rsidRPr="00ED391A" w:rsidRDefault="00697320" w:rsidP="00A00E94">
      <w:pPr>
        <w:numPr>
          <w:ilvl w:val="0"/>
          <w:numId w:val="82"/>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Magistrates shall be ultimately held accountable to the Students of Colorado State University by the Senate</w:t>
      </w:r>
      <w:r w:rsidR="00ED391A" w:rsidRPr="00ED391A">
        <w:rPr>
          <w:rFonts w:ascii="Calibri" w:eastAsia="Times New Roman" w:hAnsi="Calibri" w:cs="Calibri"/>
          <w:color w:val="000000" w:themeColor="text1"/>
          <w:sz w:val="24"/>
          <w:szCs w:val="24"/>
        </w:rPr>
        <w:t>.</w:t>
      </w:r>
    </w:p>
    <w:p w14:paraId="1EB2D1D0" w14:textId="77777777" w:rsidR="00ED391A" w:rsidRPr="00ED391A" w:rsidRDefault="00ED391A" w:rsidP="00A00E94">
      <w:pPr>
        <w:numPr>
          <w:ilvl w:val="0"/>
          <w:numId w:val="8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Speaker Pro Tempore shall preside over the Senate in the absence of the Speaker. In the absence of both the Speaker and the Speaker Pro Tempore, the Parliamentarian shall preside over the Senate. Further presiding officers shall be codified in the Senate bylaws.</w:t>
      </w:r>
    </w:p>
    <w:p w14:paraId="4D27D1CF"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16" w:name="_Toc213764419"/>
      <w:r w:rsidRPr="00ED391A">
        <w:rPr>
          <w:rFonts w:ascii="Calibri" w:eastAsia="Times New Roman" w:hAnsi="Calibri" w:cs="Calibri"/>
          <w:b/>
          <w:bCs/>
          <w:color w:val="000000" w:themeColor="text1"/>
          <w:sz w:val="36"/>
          <w:szCs w:val="36"/>
        </w:rPr>
        <w:t>Section 207 - Rules of the Senate</w:t>
      </w:r>
      <w:bookmarkEnd w:id="16"/>
    </w:p>
    <w:p w14:paraId="0BA8C35A" w14:textId="77777777" w:rsidR="00ED391A" w:rsidRPr="00ED391A" w:rsidRDefault="00ED391A" w:rsidP="00A00E94">
      <w:pPr>
        <w:numPr>
          <w:ilvl w:val="0"/>
          <w:numId w:val="8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Senate shall establish its own rules of procedure.</w:t>
      </w:r>
    </w:p>
    <w:p w14:paraId="645AFC4E" w14:textId="77777777" w:rsidR="00ED391A" w:rsidRPr="00ED391A" w:rsidRDefault="00ED391A" w:rsidP="00A00E94">
      <w:pPr>
        <w:numPr>
          <w:ilvl w:val="0"/>
          <w:numId w:val="8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Two-thirds of the voting membership of the Senate shall constitute a quorum.</w:t>
      </w:r>
    </w:p>
    <w:p w14:paraId="118E2769" w14:textId="77777777" w:rsidR="00ED391A" w:rsidRPr="00ED391A" w:rsidRDefault="00ED391A" w:rsidP="00A00E94">
      <w:pPr>
        <w:numPr>
          <w:ilvl w:val="1"/>
          <w:numId w:val="8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While the Senate can meet without quorum, no action made by the Senate shall be binding without quorum.</w:t>
      </w:r>
    </w:p>
    <w:p w14:paraId="158AB047" w14:textId="77777777" w:rsidR="00ED391A" w:rsidRPr="00ED391A" w:rsidRDefault="00ED391A" w:rsidP="00A00E94">
      <w:pPr>
        <w:numPr>
          <w:ilvl w:val="0"/>
          <w:numId w:val="8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Any vote of the ASCSU Senate shall be considered with present voting membership excluding abstentions, so long as quorum is present.</w:t>
      </w:r>
    </w:p>
    <w:p w14:paraId="04995210" w14:textId="6F508C55" w:rsidR="00ED391A" w:rsidRPr="00ED391A" w:rsidRDefault="00697320" w:rsidP="00A00E94">
      <w:pPr>
        <w:numPr>
          <w:ilvl w:val="1"/>
          <w:numId w:val="83"/>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lastRenderedPageBreak/>
        <w:t>A tie in the vote of the Senate shall only be broken by the presiding Chair of the meeting.</w:t>
      </w:r>
    </w:p>
    <w:p w14:paraId="08EDE11E" w14:textId="77777777" w:rsidR="00ED391A" w:rsidRPr="00ED391A" w:rsidRDefault="00ED391A" w:rsidP="00A00E94">
      <w:pPr>
        <w:numPr>
          <w:ilvl w:val="0"/>
          <w:numId w:val="8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Bylaws of the Senate shall contain job descriptions of Senators, Associate Senators, and Senate Magistrates.</w:t>
      </w:r>
    </w:p>
    <w:p w14:paraId="28E2034F" w14:textId="77777777" w:rsidR="00ED391A" w:rsidRPr="00ED391A" w:rsidRDefault="00ED391A" w:rsidP="00A00E94">
      <w:pPr>
        <w:numPr>
          <w:ilvl w:val="1"/>
          <w:numId w:val="8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incoming Speaker of the Senate shall write the job descriptions of Senators, Associate Senators, and Senate Magistrates.</w:t>
      </w:r>
    </w:p>
    <w:p w14:paraId="01A5A526" w14:textId="77777777" w:rsidR="00ED391A" w:rsidRPr="00ED391A" w:rsidRDefault="00ED391A" w:rsidP="00A00E94">
      <w:pPr>
        <w:numPr>
          <w:ilvl w:val="0"/>
          <w:numId w:val="8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Senate bylaws shall be approved at the third fall session of the Senate and shall be the first resolution of the new Senate.</w:t>
      </w:r>
    </w:p>
    <w:p w14:paraId="4ABD662A"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17" w:name="_Toc213764420"/>
      <w:r w:rsidRPr="00ED391A">
        <w:rPr>
          <w:rFonts w:ascii="Calibri" w:eastAsia="Times New Roman" w:hAnsi="Calibri" w:cs="Calibri"/>
          <w:b/>
          <w:bCs/>
          <w:color w:val="000000" w:themeColor="text1"/>
          <w:sz w:val="36"/>
          <w:szCs w:val="36"/>
        </w:rPr>
        <w:t>Section 208 - Special Legislation of the Senate</w:t>
      </w:r>
      <w:bookmarkEnd w:id="17"/>
    </w:p>
    <w:p w14:paraId="5F053E69" w14:textId="77777777" w:rsidR="00ED391A" w:rsidRPr="00ED391A" w:rsidRDefault="00ED391A" w:rsidP="00A00E94">
      <w:pPr>
        <w:numPr>
          <w:ilvl w:val="0"/>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Legislative Resignation of a Magistrate</w:t>
      </w:r>
    </w:p>
    <w:p w14:paraId="67382FB0" w14:textId="77777777" w:rsidR="00ED391A" w:rsidRPr="00ED391A" w:rsidRDefault="00ED391A" w:rsidP="00A00E94">
      <w:pPr>
        <w:numPr>
          <w:ilvl w:val="1"/>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bill may be brought to the floor to remove the Speaker of the Senate, Speaker Pro Tempore, Parliamentarian, Senate Recruitment and Retention Officer, or Committee chairs. If the bill involves the Speaker Pro Tempore, the Parliamentarian shall preside. Legislative Resignation from office shall be by a two-thirds (2/3) vote of the ASCSU Senate.</w:t>
      </w:r>
    </w:p>
    <w:p w14:paraId="718A6234" w14:textId="298632E7" w:rsidR="00ED391A" w:rsidRPr="00ED391A" w:rsidRDefault="00697320" w:rsidP="00A00E94">
      <w:pPr>
        <w:numPr>
          <w:ilvl w:val="1"/>
          <w:numId w:val="84"/>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If an official of ASCSU is deemed incapable of performing their duties, they may be removed from duty for, at most, the duration of the meeting by a two thirds (2/3) vote of the body.</w:t>
      </w:r>
    </w:p>
    <w:p w14:paraId="64E65AFA" w14:textId="77777777" w:rsidR="00ED391A" w:rsidRPr="00ED391A" w:rsidRDefault="00ED391A" w:rsidP="00A00E94">
      <w:pPr>
        <w:numPr>
          <w:ilvl w:val="0"/>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Veto</w:t>
      </w:r>
    </w:p>
    <w:p w14:paraId="743D0CD9" w14:textId="77777777" w:rsidR="00ED391A" w:rsidRPr="00ED391A" w:rsidRDefault="00ED391A" w:rsidP="00A00E94">
      <w:pPr>
        <w:numPr>
          <w:ilvl w:val="1"/>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When a bill is to be returned to the Senate with the President's veto, the bill shall appear on the next regularly scheduled session of the Senate's agenda under old business with the word "vetoed” next to the bill number.</w:t>
      </w:r>
    </w:p>
    <w:p w14:paraId="6522CD7A" w14:textId="77777777" w:rsidR="00ED391A" w:rsidRPr="00ED391A" w:rsidRDefault="00ED391A" w:rsidP="00A00E94">
      <w:pPr>
        <w:numPr>
          <w:ilvl w:val="1"/>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Senate may override the stated veto with a two-thirds majority vote.</w:t>
      </w:r>
    </w:p>
    <w:p w14:paraId="0331A9D9" w14:textId="77777777" w:rsidR="00ED391A" w:rsidRPr="00ED391A" w:rsidRDefault="00ED391A" w:rsidP="00A00E94">
      <w:pPr>
        <w:numPr>
          <w:ilvl w:val="1"/>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Any bills passed on the final session of Senate must be signed or vetoed by the President within one week of passage. This will allow sufficient time for Senate to call an emergency session to consider a veto override.</w:t>
      </w:r>
    </w:p>
    <w:p w14:paraId="234DAC38" w14:textId="77777777" w:rsidR="00ED391A" w:rsidRPr="00ED391A" w:rsidRDefault="00ED391A" w:rsidP="00A00E94">
      <w:pPr>
        <w:numPr>
          <w:ilvl w:val="1"/>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legislation pending before the Senate not acted upon prior to the inauguration of the next Senate is defeated.</w:t>
      </w:r>
    </w:p>
    <w:p w14:paraId="75D4B7A2" w14:textId="77777777" w:rsidR="00ED391A" w:rsidRPr="00ED391A" w:rsidRDefault="00ED391A" w:rsidP="00A00E94">
      <w:pPr>
        <w:numPr>
          <w:ilvl w:val="0"/>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Legislation at Large</w:t>
      </w:r>
    </w:p>
    <w:p w14:paraId="7C95CA25" w14:textId="77777777" w:rsidR="00ED391A" w:rsidRPr="00ED391A" w:rsidRDefault="00ED391A" w:rsidP="00A00E94">
      <w:pPr>
        <w:numPr>
          <w:ilvl w:val="1"/>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Members of ASCSU may call for a special bill to be brought to the floor of the Senate by presentation of the Speaker of the Senate of a petition containing the signatures of not less than 1% of the total membership.</w:t>
      </w:r>
    </w:p>
    <w:p w14:paraId="1978D6DE" w14:textId="77777777" w:rsidR="00ED391A" w:rsidRPr="00ED391A" w:rsidRDefault="00ED391A" w:rsidP="00A00E94">
      <w:pPr>
        <w:numPr>
          <w:ilvl w:val="1"/>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This bill shall not call for referendum or Constitutional amendment.</w:t>
      </w:r>
    </w:p>
    <w:p w14:paraId="4BD7CC01" w14:textId="77777777" w:rsidR="00ED391A" w:rsidRPr="00ED391A" w:rsidRDefault="00ED391A" w:rsidP="00A00E94">
      <w:pPr>
        <w:numPr>
          <w:ilvl w:val="0"/>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Leges (Lex) (Bills and Resolutions)</w:t>
      </w:r>
    </w:p>
    <w:p w14:paraId="30BA1589" w14:textId="77777777" w:rsidR="00ED391A" w:rsidRPr="00ED391A" w:rsidRDefault="00ED391A" w:rsidP="00A00E94">
      <w:pPr>
        <w:numPr>
          <w:ilvl w:val="1"/>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In cases where the subject of legislation would require both a bill and resolution, that subject may be presented in the form of a 'Lex'.</w:t>
      </w:r>
    </w:p>
    <w:p w14:paraId="6DD8F412" w14:textId="77777777" w:rsidR="00ED391A" w:rsidRPr="00ED391A" w:rsidRDefault="00ED391A" w:rsidP="00A00E94">
      <w:pPr>
        <w:numPr>
          <w:ilvl w:val="1"/>
          <w:numId w:val="8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Leges shall be subject to the procedural rules most appropriate to that of the subject.</w:t>
      </w:r>
    </w:p>
    <w:p w14:paraId="3718456F"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18" w:name="_Toc213764421"/>
      <w:r w:rsidRPr="00ED391A">
        <w:rPr>
          <w:rFonts w:ascii="Calibri" w:eastAsia="Times New Roman" w:hAnsi="Calibri" w:cs="Calibri"/>
          <w:b/>
          <w:bCs/>
          <w:color w:val="000000" w:themeColor="text1"/>
          <w:sz w:val="36"/>
          <w:szCs w:val="36"/>
        </w:rPr>
        <w:t>Section 209 - Rights and Duties Clause of the Senate</w:t>
      </w:r>
      <w:bookmarkEnd w:id="18"/>
    </w:p>
    <w:p w14:paraId="392C8692" w14:textId="77777777" w:rsidR="00ED391A" w:rsidRPr="00ED391A" w:rsidRDefault="00ED391A" w:rsidP="00A00E94">
      <w:pPr>
        <w:numPr>
          <w:ilvl w:val="0"/>
          <w:numId w:val="8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Senators have the rights of debate and voting.</w:t>
      </w:r>
    </w:p>
    <w:p w14:paraId="7C33614F" w14:textId="77777777" w:rsidR="00ED391A" w:rsidRPr="00ED391A" w:rsidRDefault="00ED391A" w:rsidP="00A00E94">
      <w:pPr>
        <w:numPr>
          <w:ilvl w:val="0"/>
          <w:numId w:val="8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Associate Senators and Senate Officer positions only have the rights of debate.</w:t>
      </w:r>
    </w:p>
    <w:p w14:paraId="5A28FE79" w14:textId="77777777" w:rsidR="00ED391A" w:rsidRPr="00ED391A" w:rsidRDefault="00ED391A" w:rsidP="00A00E94">
      <w:pPr>
        <w:numPr>
          <w:ilvl w:val="0"/>
          <w:numId w:val="8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Officials of the Cabinet and the Supreme Court shall sit as ex officio members of Senate. They shall be granted rights of </w:t>
      </w:r>
      <w:proofErr w:type="gramStart"/>
      <w:r w:rsidRPr="00ED391A">
        <w:rPr>
          <w:rFonts w:ascii="Calibri" w:eastAsia="Times New Roman" w:hAnsi="Calibri" w:cs="Calibri"/>
          <w:color w:val="000000" w:themeColor="text1"/>
          <w:sz w:val="24"/>
          <w:szCs w:val="24"/>
        </w:rPr>
        <w:t>debate, but</w:t>
      </w:r>
      <w:proofErr w:type="gramEnd"/>
      <w:r w:rsidRPr="00ED391A">
        <w:rPr>
          <w:rFonts w:ascii="Calibri" w:eastAsia="Times New Roman" w:hAnsi="Calibri" w:cs="Calibri"/>
          <w:color w:val="000000" w:themeColor="text1"/>
          <w:sz w:val="24"/>
          <w:szCs w:val="24"/>
        </w:rPr>
        <w:t xml:space="preserve"> shall hold no voting rights.</w:t>
      </w:r>
    </w:p>
    <w:p w14:paraId="71B73BA6" w14:textId="77777777" w:rsidR="00ED391A" w:rsidRPr="00ED391A" w:rsidRDefault="00ED391A" w:rsidP="00A00E94">
      <w:pPr>
        <w:numPr>
          <w:ilvl w:val="0"/>
          <w:numId w:val="8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members with speaking rights, including ex officio members, must take training on how to abide by parliamentary procedure before they are granted speaking rights or ex officio status. The training is up to the discretion of the Speaker of the Senate or by the request of at least two ASCSU Senate Committee Chairs.</w:t>
      </w:r>
    </w:p>
    <w:p w14:paraId="1D784B63" w14:textId="77777777" w:rsidR="00ED391A" w:rsidRPr="00ED391A" w:rsidRDefault="00ED391A" w:rsidP="00A00E94">
      <w:pPr>
        <w:numPr>
          <w:ilvl w:val="0"/>
          <w:numId w:val="8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Senators shall be responsible to their constituents and shall seek advisement on a regular basis from the appropriate representative body of the college from which the Senator is elected.</w:t>
      </w:r>
    </w:p>
    <w:p w14:paraId="2AF0E703" w14:textId="77777777" w:rsidR="00ED391A" w:rsidRPr="00ED391A" w:rsidRDefault="00ED391A" w:rsidP="00A00E94">
      <w:pPr>
        <w:numPr>
          <w:ilvl w:val="0"/>
          <w:numId w:val="8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Senators, however, are not bound by the advisement of their respective councils. Senators retain the authority to cast all votes, as they deem fit and proper in accordance with the knowledge they have and the dictates of their conscience.</w:t>
      </w:r>
    </w:p>
    <w:p w14:paraId="76DB33F4" w14:textId="77777777" w:rsidR="00ED391A" w:rsidRPr="00ED391A" w:rsidRDefault="00ED391A" w:rsidP="00A00E94">
      <w:pPr>
        <w:numPr>
          <w:ilvl w:val="0"/>
          <w:numId w:val="8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Senators and Associate Senators shall report to the Senate the subsequent proceedings of their respective council. If no council exists, Senators and Associate Senators shall transition to At-Large Senators or Associate Senators, as outlined in Article II, </w:t>
      </w:r>
      <w:proofErr w:type="gramStart"/>
      <w:r w:rsidRPr="00ED391A">
        <w:rPr>
          <w:rFonts w:ascii="Calibri" w:eastAsia="Times New Roman" w:hAnsi="Calibri" w:cs="Calibri"/>
          <w:color w:val="000000" w:themeColor="text1"/>
          <w:sz w:val="24"/>
          <w:szCs w:val="24"/>
        </w:rPr>
        <w:t>Section</w:t>
      </w:r>
      <w:proofErr w:type="gramEnd"/>
      <w:r w:rsidRPr="00ED391A">
        <w:rPr>
          <w:rFonts w:ascii="Calibri" w:eastAsia="Times New Roman" w:hAnsi="Calibri" w:cs="Calibri"/>
          <w:color w:val="000000" w:themeColor="text1"/>
          <w:sz w:val="24"/>
          <w:szCs w:val="24"/>
        </w:rPr>
        <w:t xml:space="preserve"> 203, Subsection I, Subsubsection </w:t>
      </w:r>
      <w:proofErr w:type="spellStart"/>
      <w:r w:rsidRPr="00ED391A">
        <w:rPr>
          <w:rFonts w:ascii="Calibri" w:eastAsia="Times New Roman" w:hAnsi="Calibri" w:cs="Calibri"/>
          <w:color w:val="000000" w:themeColor="text1"/>
          <w:sz w:val="24"/>
          <w:szCs w:val="24"/>
        </w:rPr>
        <w:t>i</w:t>
      </w:r>
      <w:proofErr w:type="spellEnd"/>
      <w:r w:rsidRPr="00ED391A">
        <w:rPr>
          <w:rFonts w:ascii="Calibri" w:eastAsia="Times New Roman" w:hAnsi="Calibri" w:cs="Calibri"/>
          <w:color w:val="000000" w:themeColor="text1"/>
          <w:sz w:val="24"/>
          <w:szCs w:val="24"/>
        </w:rPr>
        <w:t>, and collaborate with Legislative Cabinet and ASCSU leadership to establish one.</w:t>
      </w:r>
    </w:p>
    <w:p w14:paraId="6B58DE97" w14:textId="2B997AF6" w:rsidR="00697320" w:rsidRPr="00ED391A" w:rsidRDefault="00697320" w:rsidP="00A00E94">
      <w:pPr>
        <w:numPr>
          <w:ilvl w:val="0"/>
          <w:numId w:val="85"/>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All Senators and Magistrates have the right to access all public documents of ASCSU.</w:t>
      </w:r>
    </w:p>
    <w:p w14:paraId="0C3C409D"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19" w:name="_Toc213764422"/>
      <w:r w:rsidRPr="00ED391A">
        <w:rPr>
          <w:rFonts w:ascii="Calibri" w:eastAsia="Times New Roman" w:hAnsi="Calibri" w:cs="Calibri"/>
          <w:b/>
          <w:bCs/>
          <w:color w:val="000000" w:themeColor="text1"/>
          <w:sz w:val="36"/>
          <w:szCs w:val="36"/>
        </w:rPr>
        <w:t>Section 210 - Emergency Session</w:t>
      </w:r>
      <w:bookmarkEnd w:id="19"/>
    </w:p>
    <w:p w14:paraId="7E87885E" w14:textId="77777777" w:rsidR="00ED391A" w:rsidRPr="00ED391A" w:rsidRDefault="00ED391A" w:rsidP="00346277">
      <w:pPr>
        <w:numPr>
          <w:ilvl w:val="0"/>
          <w:numId w:val="7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In the event a Senate Session must be held outside of the regularly scheduled Senate Sessions, the Legislative Cabinet may call for an "Emergency Session".</w:t>
      </w:r>
    </w:p>
    <w:p w14:paraId="30878D56" w14:textId="77777777" w:rsidR="00ED391A" w:rsidRPr="00ED391A" w:rsidRDefault="00ED391A" w:rsidP="00346277">
      <w:pPr>
        <w:numPr>
          <w:ilvl w:val="1"/>
          <w:numId w:val="7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These Sessions must be called with a majority vote of the Legislative Cabinet and must notify all members and constituents through the ASCSU weekly email emailing list at least 72 hours in advance.</w:t>
      </w:r>
    </w:p>
    <w:p w14:paraId="5B45FA93" w14:textId="77777777" w:rsidR="00ED391A" w:rsidRPr="00ED391A" w:rsidRDefault="00ED391A" w:rsidP="00346277">
      <w:pPr>
        <w:numPr>
          <w:ilvl w:val="1"/>
          <w:numId w:val="7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Legislative Cabinet may veto a request for an Emergency Session, with a majority vote, within 24 business hours of the request to call an Emergency Session.</w:t>
      </w:r>
    </w:p>
    <w:p w14:paraId="26AACD8B" w14:textId="77777777" w:rsidR="00ED391A" w:rsidRPr="00ED391A" w:rsidRDefault="00ED391A" w:rsidP="00346277">
      <w:pPr>
        <w:numPr>
          <w:ilvl w:val="0"/>
          <w:numId w:val="7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Should the head of a branch call for an Emergency Session they shall notify the Legislative Cabinet a minimum of 96 hours before the session needs to be held, allowing for the 24-business hours veto timeline, and the 72-hour announcement notification of the session.</w:t>
      </w:r>
    </w:p>
    <w:p w14:paraId="019C15CE" w14:textId="77777777" w:rsidR="00ED391A" w:rsidRPr="00ED391A" w:rsidRDefault="00ED391A" w:rsidP="00346277">
      <w:pPr>
        <w:numPr>
          <w:ilvl w:val="1"/>
          <w:numId w:val="7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Should a member of another branch request the Emergency Session, the vote of the Legislative Cabinet shall be held within one (1) week of the </w:t>
      </w:r>
      <w:proofErr w:type="gramStart"/>
      <w:r w:rsidRPr="00ED391A">
        <w:rPr>
          <w:rFonts w:ascii="Calibri" w:eastAsia="Times New Roman" w:hAnsi="Calibri" w:cs="Calibri"/>
          <w:color w:val="000000" w:themeColor="text1"/>
          <w:sz w:val="24"/>
          <w:szCs w:val="24"/>
        </w:rPr>
        <w:t>request, and</w:t>
      </w:r>
      <w:proofErr w:type="gramEnd"/>
      <w:r w:rsidRPr="00ED391A">
        <w:rPr>
          <w:rFonts w:ascii="Calibri" w:eastAsia="Times New Roman" w:hAnsi="Calibri" w:cs="Calibri"/>
          <w:color w:val="000000" w:themeColor="text1"/>
          <w:sz w:val="24"/>
          <w:szCs w:val="24"/>
        </w:rPr>
        <w:t xml:space="preserve"> shall be held within fourteen (14) days of the written or dated request.</w:t>
      </w:r>
    </w:p>
    <w:p w14:paraId="5BFD3E2D" w14:textId="77777777" w:rsidR="00ED391A" w:rsidRPr="00ED391A" w:rsidRDefault="00ED391A" w:rsidP="00346277">
      <w:pPr>
        <w:numPr>
          <w:ilvl w:val="0"/>
          <w:numId w:val="7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 Emergency Session will consist of all available Senators.</w:t>
      </w:r>
    </w:p>
    <w:p w14:paraId="1D4722FC" w14:textId="77777777" w:rsidR="00ED391A" w:rsidRPr="00ED391A" w:rsidRDefault="00ED391A" w:rsidP="00346277">
      <w:pPr>
        <w:numPr>
          <w:ilvl w:val="0"/>
          <w:numId w:val="7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Emergency Sessions will have a limited quorum dependent on the quorum of a typical Senate Session.</w:t>
      </w:r>
    </w:p>
    <w:p w14:paraId="4D15EC4C" w14:textId="77777777" w:rsidR="00ED391A" w:rsidRPr="00ED391A" w:rsidRDefault="00ED391A" w:rsidP="00346277">
      <w:pPr>
        <w:numPr>
          <w:ilvl w:val="1"/>
          <w:numId w:val="7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quorum of an Emergency Session shall be 18. % But there must be a minimum of at least five Senators or Associate Senators filling in for Senators, a Chair of an Internal Committee, and the Speaker of the Senate or another member of the Legislative Cabinet filling in as the Chair of the Session.</w:t>
      </w:r>
    </w:p>
    <w:p w14:paraId="5D16F5C7" w14:textId="77777777" w:rsidR="00ED391A" w:rsidRPr="00ED391A" w:rsidRDefault="00ED391A" w:rsidP="00346277">
      <w:pPr>
        <w:numPr>
          <w:ilvl w:val="0"/>
          <w:numId w:val="7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Emergency Sessions shall have an agenda, just as any other Senate Session, but may have a limited agenda to focus on the topics requiring the call of the session.</w:t>
      </w:r>
    </w:p>
    <w:p w14:paraId="54DFA8C9" w14:textId="66A5627E" w:rsidR="00ED391A" w:rsidRPr="00ED391A" w:rsidRDefault="00697320" w:rsidP="00346277">
      <w:pPr>
        <w:numPr>
          <w:ilvl w:val="0"/>
          <w:numId w:val="73"/>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Emergency Sessions shall have the same power over ratification or the passing of legislation and documents but still must meet all the same requirements for such passages</w:t>
      </w:r>
      <w:r w:rsidR="00ED391A" w:rsidRPr="00ED391A">
        <w:rPr>
          <w:rFonts w:ascii="Calibri" w:eastAsia="Times New Roman" w:hAnsi="Calibri" w:cs="Calibri"/>
          <w:color w:val="000000" w:themeColor="text1"/>
          <w:sz w:val="24"/>
          <w:szCs w:val="24"/>
        </w:rPr>
        <w:t>.</w:t>
      </w:r>
    </w:p>
    <w:p w14:paraId="235B0A87" w14:textId="77777777" w:rsidR="00ED391A" w:rsidRPr="00ED391A" w:rsidRDefault="00ED391A" w:rsidP="00346277">
      <w:pPr>
        <w:numPr>
          <w:ilvl w:val="0"/>
          <w:numId w:val="7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Emergency Sessions will be held to </w:t>
      </w:r>
      <w:proofErr w:type="gramStart"/>
      <w:r w:rsidRPr="00ED391A">
        <w:rPr>
          <w:rFonts w:ascii="Calibri" w:eastAsia="Times New Roman" w:hAnsi="Calibri" w:cs="Calibri"/>
          <w:color w:val="000000" w:themeColor="text1"/>
          <w:sz w:val="24"/>
          <w:szCs w:val="24"/>
        </w:rPr>
        <w:t>all of</w:t>
      </w:r>
      <w:proofErr w:type="gramEnd"/>
      <w:r w:rsidRPr="00ED391A">
        <w:rPr>
          <w:rFonts w:ascii="Calibri" w:eastAsia="Times New Roman" w:hAnsi="Calibri" w:cs="Calibri"/>
          <w:color w:val="000000" w:themeColor="text1"/>
          <w:sz w:val="24"/>
          <w:szCs w:val="24"/>
        </w:rPr>
        <w:t xml:space="preserve"> the responsibilities of a regularly convening Senate including but not limited to, utilizing a clerk to take minutes and attendance, communication about the Emergency Session to all members and constituents, and all accessibility measures.</w:t>
      </w:r>
    </w:p>
    <w:p w14:paraId="76AF98E8"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20" w:name="_Toc213764423"/>
      <w:r w:rsidRPr="00ED391A">
        <w:rPr>
          <w:rFonts w:ascii="Calibri" w:eastAsia="Times New Roman" w:hAnsi="Calibri" w:cs="Calibri"/>
          <w:b/>
          <w:bCs/>
          <w:color w:val="000000" w:themeColor="text1"/>
          <w:sz w:val="48"/>
          <w:szCs w:val="48"/>
        </w:rPr>
        <w:t>Article III. Executive Branch</w:t>
      </w:r>
      <w:bookmarkEnd w:id="20"/>
    </w:p>
    <w:p w14:paraId="498A0181"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21" w:name="_Toc213764424"/>
      <w:r w:rsidRPr="00ED391A">
        <w:rPr>
          <w:rFonts w:ascii="Calibri" w:eastAsia="Times New Roman" w:hAnsi="Calibri" w:cs="Calibri"/>
          <w:b/>
          <w:bCs/>
          <w:color w:val="000000" w:themeColor="text1"/>
          <w:sz w:val="36"/>
          <w:szCs w:val="36"/>
        </w:rPr>
        <w:t>Section 301 - Establishment Clause</w:t>
      </w:r>
      <w:bookmarkEnd w:id="21"/>
    </w:p>
    <w:p w14:paraId="4E688A34" w14:textId="284133AD" w:rsidR="00ED391A" w:rsidRPr="00ED391A" w:rsidRDefault="00697320" w:rsidP="00346277">
      <w:pPr>
        <w:numPr>
          <w:ilvl w:val="0"/>
          <w:numId w:val="74"/>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Executive power of ASCSU shall be vested in the Executive Branch, which shall consist of the President, Vice President, Chiefs of Staff, and the Cabinet of standing Directors</w:t>
      </w:r>
      <w:r w:rsidR="00ED391A" w:rsidRPr="00ED391A">
        <w:rPr>
          <w:rFonts w:ascii="Calibri" w:eastAsia="Times New Roman" w:hAnsi="Calibri" w:cs="Calibri"/>
          <w:color w:val="000000" w:themeColor="text1"/>
          <w:sz w:val="24"/>
          <w:szCs w:val="24"/>
        </w:rPr>
        <w:t>.</w:t>
      </w:r>
    </w:p>
    <w:p w14:paraId="1B8ACCA7" w14:textId="08436BD8" w:rsidR="00ED391A" w:rsidRPr="00ED391A" w:rsidRDefault="00B25ED6" w:rsidP="00346277">
      <w:pPr>
        <w:numPr>
          <w:ilvl w:val="0"/>
          <w:numId w:val="74"/>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President and Vice President shall be sworn in during the last session of the Senate, which precedes the term of office they are to serve; actual term of office shall begin on June 1</w:t>
      </w:r>
      <w:r w:rsidRPr="00ED7954">
        <w:rPr>
          <w:rFonts w:ascii="Calibri" w:eastAsia="Times New Roman" w:hAnsi="Calibri" w:cs="Calibri"/>
          <w:color w:val="000000" w:themeColor="text1"/>
          <w:sz w:val="24"/>
          <w:szCs w:val="24"/>
          <w:vertAlign w:val="superscript"/>
        </w:rPr>
        <w:t>st</w:t>
      </w:r>
      <w:r w:rsidRPr="00ED7954">
        <w:rPr>
          <w:rFonts w:ascii="Calibri" w:eastAsia="Times New Roman" w:hAnsi="Calibri" w:cs="Calibri"/>
          <w:color w:val="000000" w:themeColor="text1"/>
          <w:sz w:val="24"/>
          <w:szCs w:val="24"/>
        </w:rPr>
        <w:t xml:space="preserve"> of the year of their election until May 31</w:t>
      </w:r>
      <w:r w:rsidRPr="00ED7954">
        <w:rPr>
          <w:rFonts w:ascii="Calibri" w:eastAsia="Times New Roman" w:hAnsi="Calibri" w:cs="Calibri"/>
          <w:color w:val="000000" w:themeColor="text1"/>
          <w:sz w:val="24"/>
          <w:szCs w:val="24"/>
          <w:vertAlign w:val="superscript"/>
        </w:rPr>
        <w:t>st</w:t>
      </w:r>
      <w:r w:rsidRPr="00ED7954">
        <w:rPr>
          <w:rFonts w:ascii="Calibri" w:eastAsia="Times New Roman" w:hAnsi="Calibri" w:cs="Calibri"/>
          <w:color w:val="000000" w:themeColor="text1"/>
          <w:sz w:val="24"/>
          <w:szCs w:val="24"/>
        </w:rPr>
        <w:t xml:space="preserve"> one year later.</w:t>
      </w:r>
    </w:p>
    <w:p w14:paraId="36D9DB64"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22" w:name="_Toc213764425"/>
      <w:r w:rsidRPr="00ED391A">
        <w:rPr>
          <w:rFonts w:ascii="Calibri" w:eastAsia="Times New Roman" w:hAnsi="Calibri" w:cs="Calibri"/>
          <w:b/>
          <w:bCs/>
          <w:color w:val="000000" w:themeColor="text1"/>
          <w:sz w:val="36"/>
          <w:szCs w:val="36"/>
        </w:rPr>
        <w:t>Section 302 - Powers Clause</w:t>
      </w:r>
      <w:bookmarkEnd w:id="22"/>
    </w:p>
    <w:p w14:paraId="5EC2520F" w14:textId="77777777" w:rsidR="00ED391A" w:rsidRPr="00ED391A" w:rsidRDefault="00ED391A" w:rsidP="00346277">
      <w:pPr>
        <w:numPr>
          <w:ilvl w:val="0"/>
          <w:numId w:val="7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 xml:space="preserve">The Executive Branch shall have the </w:t>
      </w:r>
      <w:proofErr w:type="gramStart"/>
      <w:r w:rsidRPr="00ED391A">
        <w:rPr>
          <w:rFonts w:ascii="Calibri" w:eastAsia="Times New Roman" w:hAnsi="Calibri" w:cs="Calibri"/>
          <w:color w:val="000000" w:themeColor="text1"/>
          <w:sz w:val="24"/>
          <w:szCs w:val="24"/>
        </w:rPr>
        <w:t>power;</w:t>
      </w:r>
      <w:proofErr w:type="gramEnd"/>
    </w:p>
    <w:p w14:paraId="5FD2F545" w14:textId="77777777" w:rsidR="00ED391A" w:rsidRPr="00ED391A" w:rsidRDefault="00ED391A" w:rsidP="00346277">
      <w:pPr>
        <w:numPr>
          <w:ilvl w:val="1"/>
          <w:numId w:val="7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direct the affairs of the Executive branch and such duties.</w:t>
      </w:r>
    </w:p>
    <w:p w14:paraId="3B184084" w14:textId="77777777" w:rsidR="00ED391A" w:rsidRPr="00ED391A" w:rsidRDefault="00ED391A" w:rsidP="00346277">
      <w:pPr>
        <w:numPr>
          <w:ilvl w:val="1"/>
          <w:numId w:val="7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put on events for the student body as they see fit.</w:t>
      </w:r>
    </w:p>
    <w:p w14:paraId="2C6FE9BC" w14:textId="77777777" w:rsidR="00ED391A" w:rsidRPr="00ED391A" w:rsidRDefault="00ED391A" w:rsidP="00346277">
      <w:pPr>
        <w:numPr>
          <w:ilvl w:val="1"/>
          <w:numId w:val="7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launch negotiations over matters within the University as they see fit.</w:t>
      </w:r>
    </w:p>
    <w:p w14:paraId="5C66ACB5" w14:textId="77777777" w:rsidR="00ED391A" w:rsidRPr="00ED391A" w:rsidRDefault="00ED391A" w:rsidP="00346277">
      <w:pPr>
        <w:numPr>
          <w:ilvl w:val="1"/>
          <w:numId w:val="7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direct the Student Fee Review Board.</w:t>
      </w:r>
    </w:p>
    <w:p w14:paraId="69FC8CAB" w14:textId="77777777" w:rsidR="00ED391A" w:rsidRPr="00ED391A" w:rsidRDefault="00ED391A" w:rsidP="00346277">
      <w:pPr>
        <w:numPr>
          <w:ilvl w:val="0"/>
          <w:numId w:val="7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The President and Vice-President shall have the </w:t>
      </w:r>
      <w:proofErr w:type="gramStart"/>
      <w:r w:rsidRPr="00ED391A">
        <w:rPr>
          <w:rFonts w:ascii="Calibri" w:eastAsia="Times New Roman" w:hAnsi="Calibri" w:cs="Calibri"/>
          <w:color w:val="000000" w:themeColor="text1"/>
          <w:sz w:val="24"/>
          <w:szCs w:val="24"/>
        </w:rPr>
        <w:t>power;</w:t>
      </w:r>
      <w:proofErr w:type="gramEnd"/>
    </w:p>
    <w:p w14:paraId="18AD7210" w14:textId="77777777" w:rsidR="00ED391A" w:rsidRPr="00ED391A" w:rsidRDefault="00ED391A" w:rsidP="00346277">
      <w:pPr>
        <w:numPr>
          <w:ilvl w:val="1"/>
          <w:numId w:val="7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bring legislation to the Senate without the need of standard requirements, given that the legislation has been in collaboration with at least one of the Chiefs of Staff or at least one Director.</w:t>
      </w:r>
    </w:p>
    <w:p w14:paraId="50FD7F8B" w14:textId="77777777" w:rsidR="00ED391A" w:rsidRPr="00ED391A" w:rsidRDefault="00ED391A" w:rsidP="00346277">
      <w:pPr>
        <w:numPr>
          <w:ilvl w:val="1"/>
          <w:numId w:val="7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create or nullify departments at the beginning of their term, excluding those written in this Constitution.</w:t>
      </w:r>
    </w:p>
    <w:p w14:paraId="2812C606" w14:textId="77777777" w:rsidR="00ED391A" w:rsidRPr="00ED391A" w:rsidRDefault="00ED391A" w:rsidP="00346277">
      <w:pPr>
        <w:numPr>
          <w:ilvl w:val="0"/>
          <w:numId w:val="7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Executive Branch shall determine its rules of procedure and bylaws on an annual basis and shall make such rules open to the public.</w:t>
      </w:r>
    </w:p>
    <w:p w14:paraId="73439570" w14:textId="77777777" w:rsidR="00ED391A" w:rsidRPr="00ED391A" w:rsidRDefault="00ED391A" w:rsidP="00346277">
      <w:pPr>
        <w:numPr>
          <w:ilvl w:val="1"/>
          <w:numId w:val="7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These rules shall be completed and presented to the Senate.</w:t>
      </w:r>
    </w:p>
    <w:p w14:paraId="02C8F1E9" w14:textId="77777777" w:rsidR="00ED391A" w:rsidRPr="00ED391A" w:rsidRDefault="00ED391A" w:rsidP="00346277">
      <w:pPr>
        <w:numPr>
          <w:ilvl w:val="1"/>
          <w:numId w:val="7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Executive branch shall legislate its own internal policy.</w:t>
      </w:r>
    </w:p>
    <w:p w14:paraId="71F533CF"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23" w:name="_Toc213764426"/>
      <w:r w:rsidRPr="00ED391A">
        <w:rPr>
          <w:rFonts w:ascii="Calibri" w:eastAsia="Times New Roman" w:hAnsi="Calibri" w:cs="Calibri"/>
          <w:b/>
          <w:bCs/>
          <w:color w:val="000000" w:themeColor="text1"/>
          <w:sz w:val="36"/>
          <w:szCs w:val="36"/>
        </w:rPr>
        <w:t>Section 303 - The President</w:t>
      </w:r>
      <w:bookmarkEnd w:id="23"/>
    </w:p>
    <w:p w14:paraId="66D186EF" w14:textId="57807124" w:rsidR="00ED391A" w:rsidRPr="00ED391A" w:rsidRDefault="008B64EE" w:rsidP="00A00E94">
      <w:pPr>
        <w:numPr>
          <w:ilvl w:val="0"/>
          <w:numId w:val="86"/>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President of ASCSU shall be the Chief Executive of the Associated Students of Colorado State University and shall be responsible for carrying out the duties and responsibilities of that office as determined by this Constitution.</w:t>
      </w:r>
    </w:p>
    <w:p w14:paraId="0F325D9D" w14:textId="77777777" w:rsidR="00ED391A" w:rsidRPr="00ED391A" w:rsidRDefault="00ED391A" w:rsidP="00A00E94">
      <w:pPr>
        <w:numPr>
          <w:ilvl w:val="0"/>
          <w:numId w:val="8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President shall sign all bills enacted by the Senate or shall return them to the Senate with the President's veto within two regularly scheduled sessions of Senate of the passage of the bill.</w:t>
      </w:r>
    </w:p>
    <w:p w14:paraId="1A3DFAE6" w14:textId="1D993207" w:rsidR="00ED391A" w:rsidRPr="00ED391A" w:rsidRDefault="00ED391A" w:rsidP="00A00E94">
      <w:pPr>
        <w:numPr>
          <w:ilvl w:val="1"/>
          <w:numId w:val="86"/>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If the President does not sign or veto a bill enacted by the Senate within two regularly scheduled sessions of the Senate of the passage of the bill, then the bill shall be considered vetoed.</w:t>
      </w:r>
    </w:p>
    <w:p w14:paraId="56CEF922" w14:textId="77777777" w:rsidR="00ED391A" w:rsidRPr="00ED391A" w:rsidRDefault="00ED391A" w:rsidP="00A00E94">
      <w:pPr>
        <w:numPr>
          <w:ilvl w:val="0"/>
          <w:numId w:val="8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President shall act as the official ASCSU representative to the Board of Governors of the Colorado State University System.</w:t>
      </w:r>
    </w:p>
    <w:p w14:paraId="5D38744D" w14:textId="65C91C86" w:rsidR="00ED391A" w:rsidRPr="00ED391A" w:rsidRDefault="00ED391A" w:rsidP="00A00E94">
      <w:pPr>
        <w:numPr>
          <w:ilvl w:val="0"/>
          <w:numId w:val="8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President shall act as</w:t>
      </w:r>
      <w:r w:rsidR="003E0343" w:rsidRPr="00ED7954">
        <w:rPr>
          <w:rFonts w:ascii="Calibri" w:eastAsia="Times New Roman" w:hAnsi="Calibri" w:cs="Calibri"/>
          <w:color w:val="000000" w:themeColor="text1"/>
          <w:sz w:val="24"/>
          <w:szCs w:val="24"/>
        </w:rPr>
        <w:t xml:space="preserve"> a</w:t>
      </w:r>
      <w:r w:rsidRPr="00ED391A">
        <w:rPr>
          <w:rFonts w:ascii="Calibri" w:eastAsia="Times New Roman" w:hAnsi="Calibri" w:cs="Calibri"/>
          <w:color w:val="000000" w:themeColor="text1"/>
          <w:sz w:val="24"/>
          <w:szCs w:val="24"/>
        </w:rPr>
        <w:t xml:space="preserve"> liaison to the Colorado State faculty and administration, the state legislature, the governor's office, and the Congress of the United States.</w:t>
      </w:r>
    </w:p>
    <w:p w14:paraId="59D29DD7" w14:textId="77777777" w:rsidR="00ED391A" w:rsidRPr="00ED391A" w:rsidRDefault="00ED391A" w:rsidP="00A00E94">
      <w:pPr>
        <w:numPr>
          <w:ilvl w:val="0"/>
          <w:numId w:val="8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President shall prepare an Executive budget, which shall be submitted to the Senate for deliberation and apportionment, with no more than 22% of the total budgeted expenditures allocated for salaries, excluding the ASCSU Administrative Assistant and any non-ratified positions, as defined by Article I, Section 107 (B).</w:t>
      </w:r>
    </w:p>
    <w:p w14:paraId="7FFE2235" w14:textId="77777777" w:rsidR="00ED391A" w:rsidRPr="00ED391A" w:rsidRDefault="00ED391A" w:rsidP="00A00E94">
      <w:pPr>
        <w:numPr>
          <w:ilvl w:val="0"/>
          <w:numId w:val="8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The President shall negotiate and act as signatory for all contractual agreements relating to ASCSU.</w:t>
      </w:r>
    </w:p>
    <w:p w14:paraId="53735B0A" w14:textId="77777777" w:rsidR="00ED391A" w:rsidRPr="00ED391A" w:rsidRDefault="00ED391A" w:rsidP="00A00E94">
      <w:pPr>
        <w:numPr>
          <w:ilvl w:val="1"/>
          <w:numId w:val="8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Throughout negotiations, the President will keep the Senate updated on progress and will receive input from the Senate.</w:t>
      </w:r>
    </w:p>
    <w:p w14:paraId="0B787E5B" w14:textId="77777777" w:rsidR="00ED391A" w:rsidRPr="00ED391A" w:rsidRDefault="00ED391A" w:rsidP="00A00E94">
      <w:pPr>
        <w:numPr>
          <w:ilvl w:val="1"/>
          <w:numId w:val="8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President will present to the Senate and in the weekly email, for the purpose of discussion, any contract that they sign.</w:t>
      </w:r>
    </w:p>
    <w:p w14:paraId="289415DE" w14:textId="77777777" w:rsidR="00ED391A" w:rsidRPr="00ED391A" w:rsidRDefault="00ED391A" w:rsidP="00A00E94">
      <w:pPr>
        <w:numPr>
          <w:ilvl w:val="0"/>
          <w:numId w:val="8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President shall coordinate and supervise the work of the Executive.</w:t>
      </w:r>
    </w:p>
    <w:p w14:paraId="5417B0F3" w14:textId="77777777" w:rsidR="00ED391A" w:rsidRPr="00ED391A" w:rsidRDefault="00ED391A" w:rsidP="00A00E94">
      <w:pPr>
        <w:numPr>
          <w:ilvl w:val="0"/>
          <w:numId w:val="8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incoming ASCSU President shall present the ASCSU Budget to the Board for Student Organization Funding prior to its presentation to Senate.</w:t>
      </w:r>
    </w:p>
    <w:p w14:paraId="2BEC492C"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24" w:name="_Toc213764427"/>
      <w:r w:rsidRPr="00ED391A">
        <w:rPr>
          <w:rFonts w:ascii="Calibri" w:eastAsia="Times New Roman" w:hAnsi="Calibri" w:cs="Calibri"/>
          <w:b/>
          <w:bCs/>
          <w:color w:val="000000" w:themeColor="text1"/>
          <w:sz w:val="36"/>
          <w:szCs w:val="36"/>
        </w:rPr>
        <w:t>Section 304 - The Vice-President</w:t>
      </w:r>
      <w:bookmarkEnd w:id="24"/>
    </w:p>
    <w:p w14:paraId="22BFF03B" w14:textId="77777777" w:rsidR="00ED391A" w:rsidRPr="00ED391A" w:rsidRDefault="00ED391A" w:rsidP="00A00E94">
      <w:pPr>
        <w:numPr>
          <w:ilvl w:val="0"/>
          <w:numId w:val="8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Vice President shall chair the Student Fee Review Board.</w:t>
      </w:r>
    </w:p>
    <w:p w14:paraId="386FD9B5" w14:textId="77777777" w:rsidR="00ED391A" w:rsidRPr="00ED391A" w:rsidRDefault="00ED391A" w:rsidP="00A00E94">
      <w:pPr>
        <w:numPr>
          <w:ilvl w:val="0"/>
          <w:numId w:val="8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Vice President shall be responsible for maintaining the ASCSU office complex and coordinating ASCSU services.</w:t>
      </w:r>
    </w:p>
    <w:p w14:paraId="35FFB92A" w14:textId="77777777" w:rsidR="00ED391A" w:rsidRPr="00ED391A" w:rsidRDefault="00ED391A" w:rsidP="00A00E94">
      <w:pPr>
        <w:numPr>
          <w:ilvl w:val="0"/>
          <w:numId w:val="8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Vice President shall report to and be supervised by the President.</w:t>
      </w:r>
    </w:p>
    <w:p w14:paraId="2E6F53E1"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25" w:name="_Toc213764428"/>
      <w:r w:rsidRPr="00ED391A">
        <w:rPr>
          <w:rFonts w:ascii="Calibri" w:eastAsia="Times New Roman" w:hAnsi="Calibri" w:cs="Calibri"/>
          <w:b/>
          <w:bCs/>
          <w:color w:val="000000" w:themeColor="text1"/>
          <w:sz w:val="36"/>
          <w:szCs w:val="36"/>
        </w:rPr>
        <w:t>Section 305 - The Cabinet</w:t>
      </w:r>
      <w:bookmarkEnd w:id="25"/>
    </w:p>
    <w:p w14:paraId="7FF1AD7C" w14:textId="77777777" w:rsidR="00ED391A" w:rsidRPr="00ED391A" w:rsidRDefault="00ED391A" w:rsidP="00A00E94">
      <w:pPr>
        <w:numPr>
          <w:ilvl w:val="0"/>
          <w:numId w:val="8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There shall be a Department of Finance.</w:t>
      </w:r>
    </w:p>
    <w:p w14:paraId="192043E6" w14:textId="2A059C8D" w:rsidR="003E0343" w:rsidRPr="00ED7954" w:rsidRDefault="003E0343" w:rsidP="00A00E94">
      <w:pPr>
        <w:numPr>
          <w:ilvl w:val="0"/>
          <w:numId w:val="88"/>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President shall appoint an Executive Cabinet including a Director of Finance who will oversee the financial workings of ASCSU and chair the Board for Student Organization Funding.</w:t>
      </w:r>
    </w:p>
    <w:p w14:paraId="199A8569" w14:textId="78BA2B69" w:rsidR="00ED391A" w:rsidRPr="00ED391A" w:rsidRDefault="00ED391A" w:rsidP="00A00E94">
      <w:pPr>
        <w:numPr>
          <w:ilvl w:val="0"/>
          <w:numId w:val="8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other departments or offices shall be subject to the Presidential power to create or destroy such departments or offices.</w:t>
      </w:r>
    </w:p>
    <w:p w14:paraId="57FCD84C"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26" w:name="_Toc213764429"/>
      <w:r w:rsidRPr="00ED391A">
        <w:rPr>
          <w:rFonts w:ascii="Calibri" w:eastAsia="Times New Roman" w:hAnsi="Calibri" w:cs="Calibri"/>
          <w:b/>
          <w:bCs/>
          <w:color w:val="000000" w:themeColor="text1"/>
          <w:sz w:val="36"/>
          <w:szCs w:val="36"/>
        </w:rPr>
        <w:t>Section 306 - Vacancy &amp; Succession</w:t>
      </w:r>
      <w:bookmarkEnd w:id="26"/>
    </w:p>
    <w:p w14:paraId="1A02BC92" w14:textId="77777777" w:rsidR="00ED391A" w:rsidRPr="00ED391A" w:rsidRDefault="00ED391A" w:rsidP="00A00E94">
      <w:pPr>
        <w:numPr>
          <w:ilvl w:val="0"/>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In the case of the President's inability to continue in office or temporary absences, the Vice President shall serve as President.</w:t>
      </w:r>
    </w:p>
    <w:p w14:paraId="7608E229" w14:textId="77777777" w:rsidR="00ED391A" w:rsidRPr="00ED391A" w:rsidRDefault="00ED391A" w:rsidP="00A00E94">
      <w:pPr>
        <w:numPr>
          <w:ilvl w:val="1"/>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the Vice-President declines the ascension the Presidency shall defer to the Speaker of the Senate.</w:t>
      </w:r>
    </w:p>
    <w:p w14:paraId="4DD936C7" w14:textId="77777777" w:rsidR="00ED391A" w:rsidRPr="00ED391A" w:rsidRDefault="00ED391A" w:rsidP="00A00E94">
      <w:pPr>
        <w:numPr>
          <w:ilvl w:val="0"/>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Vice President, acting as President, shall appoint a new Vice President who shall be ratified by the Senate.</w:t>
      </w:r>
    </w:p>
    <w:p w14:paraId="2117621C" w14:textId="77777777" w:rsidR="00ED391A" w:rsidRPr="00ED391A" w:rsidRDefault="00ED391A" w:rsidP="00A00E94">
      <w:pPr>
        <w:numPr>
          <w:ilvl w:val="0"/>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If both the President and the Vice President cannot fulfill their term, the Speaker of the Senate shall become President and shall appoint a new Vice President to be ratified by </w:t>
      </w:r>
      <w:r w:rsidRPr="00ED391A">
        <w:rPr>
          <w:rFonts w:ascii="Calibri" w:eastAsia="Times New Roman" w:hAnsi="Calibri" w:cs="Calibri"/>
          <w:color w:val="000000" w:themeColor="text1"/>
          <w:sz w:val="24"/>
          <w:szCs w:val="24"/>
        </w:rPr>
        <w:lastRenderedPageBreak/>
        <w:t>the Senate, and the Speaker Pro Tempore shall become the Speaker of the Senate and thus direct the election of a new Speaker Pro Tempore.</w:t>
      </w:r>
    </w:p>
    <w:p w14:paraId="191BA2A4" w14:textId="77777777" w:rsidR="00ED391A" w:rsidRPr="00ED391A" w:rsidRDefault="00ED391A" w:rsidP="00A00E94">
      <w:pPr>
        <w:numPr>
          <w:ilvl w:val="1"/>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the Speaker of the Senate declines the ascension the Presidency shall defer to the Director of Finance.</w:t>
      </w:r>
    </w:p>
    <w:p w14:paraId="543B3895" w14:textId="77777777" w:rsidR="00ED391A" w:rsidRPr="00ED391A" w:rsidRDefault="00ED391A" w:rsidP="00A00E94">
      <w:pPr>
        <w:numPr>
          <w:ilvl w:val="0"/>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If the President and Vice President cannot serve and there is no Speaker of the Senate, the Director of Finance shall become </w:t>
      </w:r>
      <w:proofErr w:type="gramStart"/>
      <w:r w:rsidRPr="00ED391A">
        <w:rPr>
          <w:rFonts w:ascii="Calibri" w:eastAsia="Times New Roman" w:hAnsi="Calibri" w:cs="Calibri"/>
          <w:color w:val="000000" w:themeColor="text1"/>
          <w:sz w:val="24"/>
          <w:szCs w:val="24"/>
        </w:rPr>
        <w:t>President</w:t>
      </w:r>
      <w:proofErr w:type="gramEnd"/>
      <w:r w:rsidRPr="00ED391A">
        <w:rPr>
          <w:rFonts w:ascii="Calibri" w:eastAsia="Times New Roman" w:hAnsi="Calibri" w:cs="Calibri"/>
          <w:color w:val="000000" w:themeColor="text1"/>
          <w:sz w:val="24"/>
          <w:szCs w:val="24"/>
        </w:rPr>
        <w:t xml:space="preserve"> and they shall appoint a Vice President to be ratified by the Senate.</w:t>
      </w:r>
    </w:p>
    <w:p w14:paraId="7EF67F25" w14:textId="77777777" w:rsidR="00ED391A" w:rsidRPr="00ED391A" w:rsidRDefault="00ED391A" w:rsidP="00A00E94">
      <w:pPr>
        <w:numPr>
          <w:ilvl w:val="1"/>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the Director of Finance declines the ascension the Presidency shall be filled by an election in the Senate.</w:t>
      </w:r>
    </w:p>
    <w:p w14:paraId="5178B889" w14:textId="77777777" w:rsidR="00ED391A" w:rsidRPr="00ED391A" w:rsidRDefault="00ED391A" w:rsidP="00A00E94">
      <w:pPr>
        <w:numPr>
          <w:ilvl w:val="0"/>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the Vice President cannot serve, the President shall appoint a new Vice President to be ratified by Senate.</w:t>
      </w:r>
    </w:p>
    <w:p w14:paraId="1F4C309F" w14:textId="77777777" w:rsidR="00ED391A" w:rsidRPr="00ED391A" w:rsidRDefault="00ED391A" w:rsidP="00A00E94">
      <w:pPr>
        <w:numPr>
          <w:ilvl w:val="0"/>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 individual shall have the sole power to determine inability to serve, except in the case of negligence.</w:t>
      </w:r>
    </w:p>
    <w:p w14:paraId="48F1F6DD" w14:textId="77777777" w:rsidR="00ED391A" w:rsidRPr="00ED391A" w:rsidRDefault="00ED391A" w:rsidP="00A00E94">
      <w:pPr>
        <w:numPr>
          <w:ilvl w:val="0"/>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In the event of temporary absences extending beyond five working days, the President or Vice President shall notify both the Director of Finance and the Speaker of the Senate prior to departure and </w:t>
      </w:r>
      <w:proofErr w:type="gramStart"/>
      <w:r w:rsidRPr="00ED391A">
        <w:rPr>
          <w:rFonts w:ascii="Calibri" w:eastAsia="Times New Roman" w:hAnsi="Calibri" w:cs="Calibri"/>
          <w:color w:val="000000" w:themeColor="text1"/>
          <w:sz w:val="24"/>
          <w:szCs w:val="24"/>
        </w:rPr>
        <w:t>subsequent to</w:t>
      </w:r>
      <w:proofErr w:type="gramEnd"/>
      <w:r w:rsidRPr="00ED391A">
        <w:rPr>
          <w:rFonts w:ascii="Calibri" w:eastAsia="Times New Roman" w:hAnsi="Calibri" w:cs="Calibri"/>
          <w:color w:val="000000" w:themeColor="text1"/>
          <w:sz w:val="24"/>
          <w:szCs w:val="24"/>
        </w:rPr>
        <w:t xml:space="preserve"> return.</w:t>
      </w:r>
    </w:p>
    <w:p w14:paraId="0598517C" w14:textId="77777777" w:rsidR="00ED391A" w:rsidRPr="00ED391A" w:rsidRDefault="00ED391A" w:rsidP="00A00E94">
      <w:pPr>
        <w:numPr>
          <w:ilvl w:val="1"/>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Salary shall not be accrued during such absences.</w:t>
      </w:r>
    </w:p>
    <w:p w14:paraId="3F7AA351" w14:textId="77777777" w:rsidR="00ED391A" w:rsidRPr="00ED7954" w:rsidRDefault="00ED391A" w:rsidP="00A00E94">
      <w:pPr>
        <w:numPr>
          <w:ilvl w:val="1"/>
          <w:numId w:val="8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This does not apply to </w:t>
      </w:r>
      <w:proofErr w:type="gramStart"/>
      <w:r w:rsidRPr="00ED391A">
        <w:rPr>
          <w:rFonts w:ascii="Calibri" w:eastAsia="Times New Roman" w:hAnsi="Calibri" w:cs="Calibri"/>
          <w:color w:val="000000" w:themeColor="text1"/>
          <w:sz w:val="24"/>
          <w:szCs w:val="24"/>
        </w:rPr>
        <w:t>University</w:t>
      </w:r>
      <w:proofErr w:type="gramEnd"/>
      <w:r w:rsidRPr="00ED391A">
        <w:rPr>
          <w:rFonts w:ascii="Calibri" w:eastAsia="Times New Roman" w:hAnsi="Calibri" w:cs="Calibri"/>
          <w:color w:val="000000" w:themeColor="text1"/>
          <w:sz w:val="24"/>
          <w:szCs w:val="24"/>
        </w:rPr>
        <w:t xml:space="preserve"> vacation periods, illness, emergency, or absence due to normal carrying out of Executive duties.</w:t>
      </w:r>
    </w:p>
    <w:p w14:paraId="590B1481" w14:textId="40347449" w:rsidR="008B64EE" w:rsidRPr="00ED7954" w:rsidRDefault="008B64EE" w:rsidP="008B64EE">
      <w:pPr>
        <w:spacing w:before="360" w:after="100" w:afterAutospacing="1"/>
        <w:outlineLvl w:val="2"/>
        <w:rPr>
          <w:rFonts w:ascii="Calibri" w:eastAsia="Times New Roman" w:hAnsi="Calibri" w:cs="Calibri"/>
          <w:b/>
          <w:bCs/>
          <w:color w:val="000000" w:themeColor="text1"/>
          <w:sz w:val="36"/>
          <w:szCs w:val="36"/>
        </w:rPr>
      </w:pPr>
      <w:bookmarkStart w:id="27" w:name="_Toc213764430"/>
      <w:r w:rsidRPr="00ED7954">
        <w:rPr>
          <w:rFonts w:ascii="Calibri" w:eastAsia="Times New Roman" w:hAnsi="Calibri" w:cs="Calibri"/>
          <w:b/>
          <w:bCs/>
          <w:color w:val="000000" w:themeColor="text1"/>
          <w:sz w:val="36"/>
          <w:szCs w:val="36"/>
        </w:rPr>
        <w:t>Section 307 – Internships</w:t>
      </w:r>
      <w:bookmarkEnd w:id="27"/>
    </w:p>
    <w:p w14:paraId="2A71C1B2" w14:textId="77777777" w:rsidR="008B64EE" w:rsidRPr="00ED7954" w:rsidRDefault="008B64EE" w:rsidP="00A00E94">
      <w:pPr>
        <w:numPr>
          <w:ilvl w:val="0"/>
          <w:numId w:val="90"/>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Interns are unpaid members of the Executive Branch who shall provide support and additional duties for the Executive Departments.</w:t>
      </w:r>
    </w:p>
    <w:p w14:paraId="0E2ABE94" w14:textId="77777777" w:rsidR="008B64EE" w:rsidRPr="00ED7954" w:rsidRDefault="008B64EE" w:rsidP="00A00E94">
      <w:pPr>
        <w:numPr>
          <w:ilvl w:val="0"/>
          <w:numId w:val="90"/>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Internships must have an accompanying job description and shall be approved by the Senate in accordance with Article I of this Constitution.</w:t>
      </w:r>
    </w:p>
    <w:p w14:paraId="7EEE6E81" w14:textId="77777777" w:rsidR="008B64EE" w:rsidRPr="00ED7954" w:rsidRDefault="008B64EE" w:rsidP="00A00E94">
      <w:pPr>
        <w:numPr>
          <w:ilvl w:val="1"/>
          <w:numId w:val="90"/>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Interns may be established at the discretion of the Executive director(s) and/or officer(s) of the department.</w:t>
      </w:r>
    </w:p>
    <w:p w14:paraId="052FE8CB" w14:textId="77777777" w:rsidR="008B64EE" w:rsidRPr="00ED7954" w:rsidRDefault="008B64EE" w:rsidP="00A00E94">
      <w:pPr>
        <w:numPr>
          <w:ilvl w:val="1"/>
          <w:numId w:val="90"/>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Executive director(s) and/or officer(s) of the department shall write the job descriptions for their interns, which shall be passed by the Senate as a bill, in accordance with Article I, Section 104 (D) of this Constitution.</w:t>
      </w:r>
    </w:p>
    <w:p w14:paraId="56BE9FEC" w14:textId="1BEFEA4D" w:rsidR="008B64EE" w:rsidRPr="00ED7954" w:rsidRDefault="008B64EE" w:rsidP="00A00E94">
      <w:pPr>
        <w:numPr>
          <w:ilvl w:val="0"/>
          <w:numId w:val="90"/>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Interns must be ratified by the Senate in accordance with Article II, Section 202, of this Constitution.</w:t>
      </w:r>
    </w:p>
    <w:p w14:paraId="5EEC5D59" w14:textId="6A432B80" w:rsidR="008B64EE" w:rsidRPr="00ED391A" w:rsidRDefault="008B64EE" w:rsidP="00A00E94">
      <w:pPr>
        <w:numPr>
          <w:ilvl w:val="0"/>
          <w:numId w:val="90"/>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Interns shall be considered ex officio members of Senate as any other Executive Branch member.</w:t>
      </w:r>
    </w:p>
    <w:p w14:paraId="5ED826C7"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28" w:name="_Toc213764431"/>
      <w:r w:rsidRPr="00ED391A">
        <w:rPr>
          <w:rFonts w:ascii="Calibri" w:eastAsia="Times New Roman" w:hAnsi="Calibri" w:cs="Calibri"/>
          <w:b/>
          <w:bCs/>
          <w:color w:val="000000" w:themeColor="text1"/>
          <w:sz w:val="48"/>
          <w:szCs w:val="48"/>
        </w:rPr>
        <w:lastRenderedPageBreak/>
        <w:t>Article IV. Judicial</w:t>
      </w:r>
      <w:bookmarkEnd w:id="28"/>
    </w:p>
    <w:p w14:paraId="25547DA8"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29" w:name="_Toc213764432"/>
      <w:r w:rsidRPr="00ED391A">
        <w:rPr>
          <w:rFonts w:ascii="Calibri" w:eastAsia="Times New Roman" w:hAnsi="Calibri" w:cs="Calibri"/>
          <w:b/>
          <w:bCs/>
          <w:color w:val="000000" w:themeColor="text1"/>
          <w:sz w:val="36"/>
          <w:szCs w:val="36"/>
        </w:rPr>
        <w:t>Section 401 - Establishment Clause</w:t>
      </w:r>
      <w:bookmarkEnd w:id="29"/>
    </w:p>
    <w:p w14:paraId="356555F2" w14:textId="77777777" w:rsidR="00ED391A" w:rsidRPr="00ED391A" w:rsidRDefault="00ED391A" w:rsidP="00ED391A">
      <w:pPr>
        <w:numPr>
          <w:ilvl w:val="0"/>
          <w:numId w:val="2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Judicial power of ASCSU shall be vested in the Supreme Court.</w:t>
      </w:r>
    </w:p>
    <w:p w14:paraId="0B9EFC6F"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30" w:name="_Toc213764433"/>
      <w:r w:rsidRPr="00ED391A">
        <w:rPr>
          <w:rFonts w:ascii="Calibri" w:eastAsia="Times New Roman" w:hAnsi="Calibri" w:cs="Calibri"/>
          <w:b/>
          <w:bCs/>
          <w:color w:val="000000" w:themeColor="text1"/>
          <w:sz w:val="36"/>
          <w:szCs w:val="36"/>
        </w:rPr>
        <w:t>Section 402 - Powers Clause</w:t>
      </w:r>
      <w:bookmarkEnd w:id="30"/>
    </w:p>
    <w:p w14:paraId="6D46E7CB" w14:textId="77777777" w:rsidR="00ED391A" w:rsidRPr="00ED391A" w:rsidRDefault="00ED391A" w:rsidP="00A00E94">
      <w:pPr>
        <w:numPr>
          <w:ilvl w:val="0"/>
          <w:numId w:val="9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The Supreme Court shall have the </w:t>
      </w:r>
      <w:proofErr w:type="gramStart"/>
      <w:r w:rsidRPr="00ED391A">
        <w:rPr>
          <w:rFonts w:ascii="Calibri" w:eastAsia="Times New Roman" w:hAnsi="Calibri" w:cs="Calibri"/>
          <w:color w:val="000000" w:themeColor="text1"/>
          <w:sz w:val="24"/>
          <w:szCs w:val="24"/>
        </w:rPr>
        <w:t>power;</w:t>
      </w:r>
      <w:proofErr w:type="gramEnd"/>
    </w:p>
    <w:p w14:paraId="54373CCC" w14:textId="77777777" w:rsidR="00ED391A" w:rsidRPr="00ED391A" w:rsidRDefault="00ED391A" w:rsidP="00A00E94">
      <w:pPr>
        <w:numPr>
          <w:ilvl w:val="1"/>
          <w:numId w:val="9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interpret, uphold, and enforce the ASCSU Constitution.</w:t>
      </w:r>
    </w:p>
    <w:p w14:paraId="6624473B" w14:textId="77777777" w:rsidR="00ED391A" w:rsidRPr="00ED391A" w:rsidRDefault="00ED391A" w:rsidP="00A00E94">
      <w:pPr>
        <w:numPr>
          <w:ilvl w:val="1"/>
          <w:numId w:val="9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defend, uphold, and enforce CSU Principles of Community, especially in relation to diversity and inclusion.</w:t>
      </w:r>
    </w:p>
    <w:p w14:paraId="18CD9C92" w14:textId="77777777" w:rsidR="00ED391A" w:rsidRPr="00ED391A" w:rsidRDefault="00ED391A" w:rsidP="00A00E94">
      <w:pPr>
        <w:numPr>
          <w:ilvl w:val="1"/>
          <w:numId w:val="9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interpret, uphold, and enforce the acts of the Senate and of all ASCSU administrative boards, and actions of students by virtue of all offices held under this Constitution.</w:t>
      </w:r>
    </w:p>
    <w:p w14:paraId="22FC435D" w14:textId="77777777" w:rsidR="00ED391A" w:rsidRPr="00ED391A" w:rsidRDefault="00ED391A" w:rsidP="00A00E94">
      <w:pPr>
        <w:numPr>
          <w:ilvl w:val="1"/>
          <w:numId w:val="9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recommend for removal any advisor to ASCSU or recommend the reinstatement of an advisor.</w:t>
      </w:r>
    </w:p>
    <w:p w14:paraId="42B114B6" w14:textId="77777777" w:rsidR="00ED391A" w:rsidRPr="00ED391A" w:rsidRDefault="00ED391A" w:rsidP="00A00E94">
      <w:pPr>
        <w:numPr>
          <w:ilvl w:val="1"/>
          <w:numId w:val="9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To maintain and amend the ASCSU Code of Ethics in accordance with this Constitution.</w:t>
      </w:r>
    </w:p>
    <w:p w14:paraId="1E74605D" w14:textId="77777777" w:rsidR="00ED391A" w:rsidRPr="00ED391A" w:rsidRDefault="00ED391A" w:rsidP="00A00E94">
      <w:pPr>
        <w:numPr>
          <w:ilvl w:val="0"/>
          <w:numId w:val="9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Court shall have, but not be limited to, the power to hear disputes between student organizations and recognized clubs, including the ASCSU governmental bodies.</w:t>
      </w:r>
    </w:p>
    <w:p w14:paraId="71A185E1" w14:textId="77777777" w:rsidR="00ED391A" w:rsidRPr="00ED391A" w:rsidRDefault="00ED391A" w:rsidP="00A00E94">
      <w:pPr>
        <w:numPr>
          <w:ilvl w:val="0"/>
          <w:numId w:val="9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ASCSU Supreme Court Justices shall serve as members of the </w:t>
      </w:r>
      <w:proofErr w:type="gramStart"/>
      <w:r w:rsidRPr="00ED391A">
        <w:rPr>
          <w:rFonts w:ascii="Calibri" w:eastAsia="Times New Roman" w:hAnsi="Calibri" w:cs="Calibri"/>
          <w:color w:val="000000" w:themeColor="text1"/>
          <w:sz w:val="24"/>
          <w:szCs w:val="24"/>
        </w:rPr>
        <w:t>All University</w:t>
      </w:r>
      <w:proofErr w:type="gramEnd"/>
      <w:r w:rsidRPr="00ED391A">
        <w:rPr>
          <w:rFonts w:ascii="Calibri" w:eastAsia="Times New Roman" w:hAnsi="Calibri" w:cs="Calibri"/>
          <w:color w:val="000000" w:themeColor="text1"/>
          <w:sz w:val="24"/>
          <w:szCs w:val="24"/>
        </w:rPr>
        <w:t xml:space="preserve"> Hearing Board in accordance with Supreme Court bylaws, the Student Conduct Code, and the procedures of the </w:t>
      </w:r>
      <w:proofErr w:type="gramStart"/>
      <w:r w:rsidRPr="00ED391A">
        <w:rPr>
          <w:rFonts w:ascii="Calibri" w:eastAsia="Times New Roman" w:hAnsi="Calibri" w:cs="Calibri"/>
          <w:color w:val="000000" w:themeColor="text1"/>
          <w:sz w:val="24"/>
          <w:szCs w:val="24"/>
        </w:rPr>
        <w:t>All University</w:t>
      </w:r>
      <w:proofErr w:type="gramEnd"/>
      <w:r w:rsidRPr="00ED391A">
        <w:rPr>
          <w:rFonts w:ascii="Calibri" w:eastAsia="Times New Roman" w:hAnsi="Calibri" w:cs="Calibri"/>
          <w:color w:val="000000" w:themeColor="text1"/>
          <w:sz w:val="24"/>
          <w:szCs w:val="24"/>
        </w:rPr>
        <w:t xml:space="preserve"> Hearing Board.</w:t>
      </w:r>
    </w:p>
    <w:p w14:paraId="5C9A0E7C" w14:textId="77777777" w:rsidR="00ED391A" w:rsidRPr="00ED391A" w:rsidRDefault="00ED391A" w:rsidP="00A00E94">
      <w:pPr>
        <w:numPr>
          <w:ilvl w:val="0"/>
          <w:numId w:val="9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Supreme Court shall determine its rules of procedure and bylaws on an annual basis and shall make such rules open to the public.</w:t>
      </w:r>
    </w:p>
    <w:p w14:paraId="1D2A8DBB" w14:textId="77777777" w:rsidR="00ED391A" w:rsidRPr="00ED391A" w:rsidRDefault="00ED391A" w:rsidP="00A00E94">
      <w:pPr>
        <w:numPr>
          <w:ilvl w:val="1"/>
          <w:numId w:val="9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These rules shall be completed and presented to the Senate.</w:t>
      </w:r>
    </w:p>
    <w:p w14:paraId="048BFAE1" w14:textId="77777777" w:rsidR="00ED391A" w:rsidRPr="00ED391A" w:rsidRDefault="00ED391A" w:rsidP="00A00E94">
      <w:pPr>
        <w:numPr>
          <w:ilvl w:val="1"/>
          <w:numId w:val="9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Court shall legislate its own internal policy.</w:t>
      </w:r>
    </w:p>
    <w:p w14:paraId="09244935"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31" w:name="_Toc213764434"/>
      <w:r w:rsidRPr="00ED391A">
        <w:rPr>
          <w:rFonts w:ascii="Calibri" w:eastAsia="Times New Roman" w:hAnsi="Calibri" w:cs="Calibri"/>
          <w:b/>
          <w:bCs/>
          <w:color w:val="000000" w:themeColor="text1"/>
          <w:sz w:val="36"/>
          <w:szCs w:val="36"/>
        </w:rPr>
        <w:t>Section 403 - The Court</w:t>
      </w:r>
      <w:bookmarkEnd w:id="31"/>
    </w:p>
    <w:p w14:paraId="501923F6"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ASCSU Supreme Court shall be comprised of seven (7) members of ASCSU, which include one (1) Chief Justice, one (1) Deputy Chief Justice, and five (5) Associate Justices.</w:t>
      </w:r>
    </w:p>
    <w:p w14:paraId="6F856690"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Chief Justice shall be nominated by the outgoing ASCSU President within the two weeks following the ASCSU elections and approved with a majority vote of the ASCSU Senate during the preceding academic year for which they will serve.</w:t>
      </w:r>
    </w:p>
    <w:p w14:paraId="6BBC861D"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The Chief Justice shall serve a one-year term beginning on June 1st of the year of their appointment until May 31st one year later.</w:t>
      </w:r>
    </w:p>
    <w:p w14:paraId="3A7204A4"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Chief Justice shall be responsible for the supervision of court business.</w:t>
      </w:r>
    </w:p>
    <w:p w14:paraId="4328D607"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ASCSU Supreme Court shall also be assisted by additional Judicial Officers as defined in this Constitution, or as defined in its bylaws and approved by the ASCSU Senate.</w:t>
      </w:r>
    </w:p>
    <w:p w14:paraId="10A7AB34"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Deputy Chief Justice shall be nominated by the ASCSU President with the advice of the Chief Justice within the first two weeks of the Fall Semester and shall be approved with a majority vote of the ASCSU Senate.</w:t>
      </w:r>
    </w:p>
    <w:p w14:paraId="0B5FA982"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Deputy Chief Justice shall serve a one-year term beginning on the day of their approval until May 31st of the spring semester for the academic year they are appointed.</w:t>
      </w:r>
    </w:p>
    <w:p w14:paraId="6FF69BDE"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Deputy Chief Justice shall be responsible for assisting the Chief Justice with the supervision of court business.</w:t>
      </w:r>
    </w:p>
    <w:p w14:paraId="62C683F7"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Upon ASCSU Presidential nomination the Associate Justice(s) shall be approved with a majority vote of the ASCSU Senate.</w:t>
      </w:r>
    </w:p>
    <w:p w14:paraId="74C17F5B"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Associate Justices shall serve a two-year term in the form of four semesters (Fall or Spring) beginning on the day of their approval until the end of the fourth semester serving.</w:t>
      </w:r>
    </w:p>
    <w:p w14:paraId="3E3FC417"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Other Judicial Officers shall serve a one-year term beginning on the day of their approval until the end of the spring semester of the academic year they are appointed.</w:t>
      </w:r>
    </w:p>
    <w:p w14:paraId="2F526DEA" w14:textId="77777777" w:rsidR="00ED391A" w:rsidRPr="00ED391A" w:rsidRDefault="00ED391A" w:rsidP="00A00E94">
      <w:pPr>
        <w:numPr>
          <w:ilvl w:val="0"/>
          <w:numId w:val="9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Upon vacancy, an applicant for a Justice position shall be nominated by the ASCSU President, applicants for a Judicial Officer position shall be nominated by the Chief Justice, and all applicants must be approved with a majority vote of the ASCSU Senate to fill the position.</w:t>
      </w:r>
    </w:p>
    <w:p w14:paraId="084F6F65"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32" w:name="_Toc213764435"/>
      <w:r w:rsidRPr="00ED391A">
        <w:rPr>
          <w:rFonts w:ascii="Calibri" w:eastAsia="Times New Roman" w:hAnsi="Calibri" w:cs="Calibri"/>
          <w:b/>
          <w:bCs/>
          <w:color w:val="000000" w:themeColor="text1"/>
          <w:sz w:val="36"/>
          <w:szCs w:val="36"/>
        </w:rPr>
        <w:t>Section 404 - Jurisdiction</w:t>
      </w:r>
      <w:bookmarkEnd w:id="32"/>
    </w:p>
    <w:p w14:paraId="6A7130CF" w14:textId="77777777" w:rsidR="00ED391A" w:rsidRPr="00ED391A" w:rsidRDefault="00ED391A" w:rsidP="00A00E94">
      <w:pPr>
        <w:numPr>
          <w:ilvl w:val="0"/>
          <w:numId w:val="9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Appellate jurisdiction will be retained by the ASCSU Supreme Court when they are the original hearing body of a case.</w:t>
      </w:r>
    </w:p>
    <w:p w14:paraId="136A5B1B" w14:textId="77777777" w:rsidR="00ED391A" w:rsidRPr="00ED391A" w:rsidRDefault="00ED391A" w:rsidP="00A00E94">
      <w:pPr>
        <w:numPr>
          <w:ilvl w:val="0"/>
          <w:numId w:val="9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Members of the ASCSU Supreme Court that participate in the original case shall not be included in the appeals hearing.</w:t>
      </w:r>
    </w:p>
    <w:p w14:paraId="7235CF7B" w14:textId="77777777" w:rsidR="00ED391A" w:rsidRPr="00ED391A" w:rsidRDefault="00ED391A" w:rsidP="00A00E94">
      <w:pPr>
        <w:numPr>
          <w:ilvl w:val="0"/>
          <w:numId w:val="9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decisions of the Court shall be binding on all affected parties, elected officials, and appointees.</w:t>
      </w:r>
    </w:p>
    <w:p w14:paraId="15659620" w14:textId="77777777" w:rsidR="00ED391A" w:rsidRPr="00ED391A" w:rsidRDefault="00ED391A" w:rsidP="00A00E94">
      <w:pPr>
        <w:numPr>
          <w:ilvl w:val="0"/>
          <w:numId w:val="9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Court shall actively pursue the compliance of its rulings by all parties.</w:t>
      </w:r>
    </w:p>
    <w:p w14:paraId="753D0796" w14:textId="77777777" w:rsidR="00ED391A" w:rsidRPr="00ED391A" w:rsidRDefault="00ED391A" w:rsidP="00A00E94">
      <w:pPr>
        <w:numPr>
          <w:ilvl w:val="0"/>
          <w:numId w:val="9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Failure of any party to comply with the Court's decisions shall result in the initiation of disciplinary actions on behalf of the Supreme Court.</w:t>
      </w:r>
    </w:p>
    <w:p w14:paraId="41590E03" w14:textId="77777777" w:rsidR="00ED391A" w:rsidRPr="00ED391A" w:rsidRDefault="00ED391A" w:rsidP="00A00E94">
      <w:pPr>
        <w:numPr>
          <w:ilvl w:val="0"/>
          <w:numId w:val="9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The Court shall work closely with the proper administrative officers of the University if necessary.</w:t>
      </w:r>
    </w:p>
    <w:p w14:paraId="107B6122" w14:textId="77777777" w:rsidR="00ED391A" w:rsidRPr="00ED391A" w:rsidRDefault="00ED391A" w:rsidP="00A00E94">
      <w:pPr>
        <w:numPr>
          <w:ilvl w:val="0"/>
          <w:numId w:val="9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Records of all internal sessions of the ASCSU Supreme Court shall be open at the discretion of the Chief Justice.</w:t>
      </w:r>
    </w:p>
    <w:p w14:paraId="684A193C" w14:textId="77777777" w:rsidR="00ED391A" w:rsidRPr="00ED391A" w:rsidRDefault="00ED391A" w:rsidP="00A00E94">
      <w:pPr>
        <w:numPr>
          <w:ilvl w:val="0"/>
          <w:numId w:val="9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Supreme Court shall not accept a case with the same individual or organization representing both sides of a case (i.e., acting as both plaintiff and defendant).</w:t>
      </w:r>
    </w:p>
    <w:p w14:paraId="7DB7025D" w14:textId="77777777" w:rsidR="00ED391A" w:rsidRPr="00ED391A" w:rsidRDefault="00ED391A" w:rsidP="00A00E94">
      <w:pPr>
        <w:numPr>
          <w:ilvl w:val="0"/>
          <w:numId w:val="9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An organization may not file a case against itself, although an individual or individuals within an organization may file against the </w:t>
      </w:r>
      <w:proofErr w:type="gramStart"/>
      <w:r w:rsidRPr="00ED391A">
        <w:rPr>
          <w:rFonts w:ascii="Calibri" w:eastAsia="Times New Roman" w:hAnsi="Calibri" w:cs="Calibri"/>
          <w:color w:val="000000" w:themeColor="text1"/>
          <w:sz w:val="24"/>
          <w:szCs w:val="24"/>
        </w:rPr>
        <w:t>organization as a whole</w:t>
      </w:r>
      <w:proofErr w:type="gramEnd"/>
      <w:r w:rsidRPr="00ED391A">
        <w:rPr>
          <w:rFonts w:ascii="Calibri" w:eastAsia="Times New Roman" w:hAnsi="Calibri" w:cs="Calibri"/>
          <w:color w:val="000000" w:themeColor="text1"/>
          <w:sz w:val="24"/>
          <w:szCs w:val="24"/>
        </w:rPr>
        <w:t>.</w:t>
      </w:r>
    </w:p>
    <w:p w14:paraId="70E29561" w14:textId="77777777" w:rsidR="00ED391A" w:rsidRPr="00ED391A" w:rsidRDefault="00ED391A" w:rsidP="00A00E94">
      <w:pPr>
        <w:numPr>
          <w:ilvl w:val="0"/>
          <w:numId w:val="9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In cases involving the branches of ASCSU, the top official of that branch, if he or she chooses to do so, may represent that branch.</w:t>
      </w:r>
    </w:p>
    <w:p w14:paraId="3F89A426"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33" w:name="_Toc213764436"/>
      <w:r w:rsidRPr="00ED391A">
        <w:rPr>
          <w:rFonts w:ascii="Calibri" w:eastAsia="Times New Roman" w:hAnsi="Calibri" w:cs="Calibri"/>
          <w:b/>
          <w:bCs/>
          <w:color w:val="000000" w:themeColor="text1"/>
          <w:sz w:val="36"/>
          <w:szCs w:val="36"/>
        </w:rPr>
        <w:t>Section 405 - Code of Ethics</w:t>
      </w:r>
      <w:bookmarkEnd w:id="33"/>
    </w:p>
    <w:p w14:paraId="1E6B0DAA" w14:textId="77777777" w:rsidR="00ED391A" w:rsidRPr="00ED391A" w:rsidRDefault="00ED391A" w:rsidP="00A00E94">
      <w:pPr>
        <w:numPr>
          <w:ilvl w:val="0"/>
          <w:numId w:val="9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Associated Students of Colorado State University Code of Ethics shall be the governing ethics code of the organization.</w:t>
      </w:r>
    </w:p>
    <w:p w14:paraId="0BF7EDA8" w14:textId="77777777" w:rsidR="00ED391A" w:rsidRPr="00ED391A" w:rsidRDefault="00ED391A" w:rsidP="00A00E94">
      <w:pPr>
        <w:numPr>
          <w:ilvl w:val="0"/>
          <w:numId w:val="9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Code of Ethics may be amended by a bill submitted to the Senate and passed by a three-fourths (3/4) majority vote.</w:t>
      </w:r>
    </w:p>
    <w:p w14:paraId="4164F0AA" w14:textId="77777777" w:rsidR="00ED391A" w:rsidRPr="00ED391A" w:rsidRDefault="00ED391A" w:rsidP="00A00E94">
      <w:pPr>
        <w:numPr>
          <w:ilvl w:val="0"/>
          <w:numId w:val="9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justice of the Supreme Court shall have the power to submit legislation to change the Code of Ethics without any sponsorship requirement to get to the floor.</w:t>
      </w:r>
    </w:p>
    <w:p w14:paraId="58719128"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34" w:name="_Toc213764437"/>
      <w:r w:rsidRPr="00ED391A">
        <w:rPr>
          <w:rFonts w:ascii="Calibri" w:eastAsia="Times New Roman" w:hAnsi="Calibri" w:cs="Calibri"/>
          <w:b/>
          <w:bCs/>
          <w:color w:val="000000" w:themeColor="text1"/>
          <w:sz w:val="48"/>
          <w:szCs w:val="48"/>
        </w:rPr>
        <w:t>Article V. College Councils</w:t>
      </w:r>
      <w:bookmarkEnd w:id="34"/>
    </w:p>
    <w:p w14:paraId="17DA9ED9"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35" w:name="_Toc213764438"/>
      <w:r w:rsidRPr="00ED391A">
        <w:rPr>
          <w:rFonts w:ascii="Calibri" w:eastAsia="Times New Roman" w:hAnsi="Calibri" w:cs="Calibri"/>
          <w:b/>
          <w:bCs/>
          <w:color w:val="000000" w:themeColor="text1"/>
          <w:sz w:val="36"/>
          <w:szCs w:val="36"/>
        </w:rPr>
        <w:t>Section 501 - Establishment Clause</w:t>
      </w:r>
      <w:bookmarkEnd w:id="35"/>
    </w:p>
    <w:p w14:paraId="390CB337" w14:textId="77777777" w:rsidR="00ED391A" w:rsidRPr="00ED391A" w:rsidRDefault="00ED391A" w:rsidP="00A00E94">
      <w:pPr>
        <w:numPr>
          <w:ilvl w:val="0"/>
          <w:numId w:val="9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Each college of Colorado State University, including the Graduate School and Intra-University Program, shall have a College Council or similar organization to represent the </w:t>
      </w:r>
      <w:proofErr w:type="gramStart"/>
      <w:r w:rsidRPr="00ED391A">
        <w:rPr>
          <w:rFonts w:ascii="Calibri" w:eastAsia="Times New Roman" w:hAnsi="Calibri" w:cs="Calibri"/>
          <w:color w:val="000000" w:themeColor="text1"/>
          <w:sz w:val="24"/>
          <w:szCs w:val="24"/>
        </w:rPr>
        <w:t>particular interests</w:t>
      </w:r>
      <w:proofErr w:type="gramEnd"/>
      <w:r w:rsidRPr="00ED391A">
        <w:rPr>
          <w:rFonts w:ascii="Calibri" w:eastAsia="Times New Roman" w:hAnsi="Calibri" w:cs="Calibri"/>
          <w:color w:val="000000" w:themeColor="text1"/>
          <w:sz w:val="24"/>
          <w:szCs w:val="24"/>
        </w:rPr>
        <w:t xml:space="preserve"> and concerns of students within each college.</w:t>
      </w:r>
    </w:p>
    <w:p w14:paraId="37440A4A" w14:textId="77777777" w:rsidR="00ED391A" w:rsidRPr="00ED391A" w:rsidRDefault="00ED391A" w:rsidP="00A00E94">
      <w:pPr>
        <w:numPr>
          <w:ilvl w:val="0"/>
          <w:numId w:val="9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Each College Council shall consist of selected representatives who shall be students within that college.</w:t>
      </w:r>
    </w:p>
    <w:p w14:paraId="484B9365" w14:textId="77777777" w:rsidR="00ED391A" w:rsidRPr="00ED391A" w:rsidRDefault="00ED391A" w:rsidP="00A00E94">
      <w:pPr>
        <w:numPr>
          <w:ilvl w:val="0"/>
          <w:numId w:val="9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official College Councils shall be considered bodies of ASCSU and subject in all matters to ASCSU constitutional, legislative and Judicial oversight.</w:t>
      </w:r>
    </w:p>
    <w:p w14:paraId="166273B8"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36" w:name="_Toc213764439"/>
      <w:r w:rsidRPr="00ED391A">
        <w:rPr>
          <w:rFonts w:ascii="Calibri" w:eastAsia="Times New Roman" w:hAnsi="Calibri" w:cs="Calibri"/>
          <w:b/>
          <w:bCs/>
          <w:color w:val="000000" w:themeColor="text1"/>
          <w:sz w:val="36"/>
          <w:szCs w:val="36"/>
        </w:rPr>
        <w:t>Section 502 - Powers Clause</w:t>
      </w:r>
      <w:bookmarkEnd w:id="36"/>
    </w:p>
    <w:p w14:paraId="59FE0E24" w14:textId="77777777" w:rsidR="00ED391A" w:rsidRPr="00ED391A" w:rsidRDefault="00ED391A" w:rsidP="00A00E94">
      <w:pPr>
        <w:numPr>
          <w:ilvl w:val="0"/>
          <w:numId w:val="9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College Councils shall hold the power to conduct independent programing.</w:t>
      </w:r>
    </w:p>
    <w:p w14:paraId="0271730B" w14:textId="2ACC56D2" w:rsidR="00ED391A" w:rsidRPr="00ED391A" w:rsidRDefault="003E0343" w:rsidP="00A00E94">
      <w:pPr>
        <w:numPr>
          <w:ilvl w:val="1"/>
          <w:numId w:val="96"/>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lastRenderedPageBreak/>
        <w:t>ASCSU shall not interfere with the internal finances of College Councils other than ASCSU allocated funding per the rules of the Board for Student Organization Funding.</w:t>
      </w:r>
    </w:p>
    <w:p w14:paraId="5557190E" w14:textId="77777777" w:rsidR="00ED391A" w:rsidRPr="00ED391A" w:rsidRDefault="00ED391A" w:rsidP="00A00E94">
      <w:pPr>
        <w:numPr>
          <w:ilvl w:val="0"/>
          <w:numId w:val="9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College Councils shall hold the right to apply for funding from ASCSU.</w:t>
      </w:r>
    </w:p>
    <w:p w14:paraId="09690070" w14:textId="064F705A" w:rsidR="00ED391A" w:rsidRPr="00ED391A" w:rsidRDefault="003E0343" w:rsidP="00A00E94">
      <w:pPr>
        <w:numPr>
          <w:ilvl w:val="0"/>
          <w:numId w:val="96"/>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College Councils shall hold the right to appoint Senators and Associate Senators as pertained by their bylaws and in adherence with this Constitution.</w:t>
      </w:r>
    </w:p>
    <w:p w14:paraId="1C4284B5"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37" w:name="_Toc213764440"/>
      <w:r w:rsidRPr="00ED391A">
        <w:rPr>
          <w:rFonts w:ascii="Calibri" w:eastAsia="Times New Roman" w:hAnsi="Calibri" w:cs="Calibri"/>
          <w:b/>
          <w:bCs/>
          <w:color w:val="000000" w:themeColor="text1"/>
          <w:sz w:val="36"/>
          <w:szCs w:val="36"/>
        </w:rPr>
        <w:t>Section 503 - College Councils</w:t>
      </w:r>
      <w:bookmarkEnd w:id="37"/>
    </w:p>
    <w:p w14:paraId="3EE9DA30" w14:textId="77777777" w:rsidR="00ED391A" w:rsidRPr="00ED391A" w:rsidRDefault="00ED391A" w:rsidP="00ED391A">
      <w:pPr>
        <w:numPr>
          <w:ilvl w:val="0"/>
          <w:numId w:val="3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Each College Council shall be headed by the 'President' of their respective college.</w:t>
      </w:r>
    </w:p>
    <w:p w14:paraId="2C643363" w14:textId="77777777" w:rsidR="00ED391A" w:rsidRPr="00ED391A" w:rsidRDefault="00ED391A" w:rsidP="00ED391A">
      <w:pPr>
        <w:numPr>
          <w:ilvl w:val="0"/>
          <w:numId w:val="3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Each College Council shall have the right to bylaws in compliance of self-governance.</w:t>
      </w:r>
    </w:p>
    <w:p w14:paraId="1B142F8A"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38" w:name="_Toc213764441"/>
      <w:r w:rsidRPr="00ED391A">
        <w:rPr>
          <w:rFonts w:ascii="Calibri" w:eastAsia="Times New Roman" w:hAnsi="Calibri" w:cs="Calibri"/>
          <w:b/>
          <w:bCs/>
          <w:color w:val="000000" w:themeColor="text1"/>
          <w:sz w:val="48"/>
          <w:szCs w:val="48"/>
        </w:rPr>
        <w:t>Article VI. At-Large Representative Student Council</w:t>
      </w:r>
      <w:bookmarkEnd w:id="38"/>
    </w:p>
    <w:p w14:paraId="70707B0D"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39" w:name="_Toc213764442"/>
      <w:r w:rsidRPr="00ED391A">
        <w:rPr>
          <w:rFonts w:ascii="Calibri" w:eastAsia="Times New Roman" w:hAnsi="Calibri" w:cs="Calibri"/>
          <w:b/>
          <w:bCs/>
          <w:color w:val="000000" w:themeColor="text1"/>
          <w:sz w:val="36"/>
          <w:szCs w:val="36"/>
        </w:rPr>
        <w:t>Section 601 - Establishment Clause</w:t>
      </w:r>
      <w:bookmarkEnd w:id="39"/>
    </w:p>
    <w:p w14:paraId="262D8B39" w14:textId="77777777" w:rsidR="00ED391A" w:rsidRPr="00ED391A" w:rsidRDefault="00ED391A" w:rsidP="00D01F61">
      <w:pPr>
        <w:numPr>
          <w:ilvl w:val="0"/>
          <w:numId w:val="9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Each student at Colorado State University shall be members of the At-Large Student Representative Council, which shall represent the interests of students at large as well as aim to align with the </w:t>
      </w:r>
      <w:proofErr w:type="gramStart"/>
      <w:r w:rsidRPr="00ED391A">
        <w:rPr>
          <w:rFonts w:ascii="Calibri" w:eastAsia="Times New Roman" w:hAnsi="Calibri" w:cs="Calibri"/>
          <w:color w:val="000000" w:themeColor="text1"/>
          <w:sz w:val="24"/>
          <w:szCs w:val="24"/>
        </w:rPr>
        <w:t>particular interests</w:t>
      </w:r>
      <w:proofErr w:type="gramEnd"/>
      <w:r w:rsidRPr="00ED391A">
        <w:rPr>
          <w:rFonts w:ascii="Calibri" w:eastAsia="Times New Roman" w:hAnsi="Calibri" w:cs="Calibri"/>
          <w:color w:val="000000" w:themeColor="text1"/>
          <w:sz w:val="24"/>
          <w:szCs w:val="24"/>
        </w:rPr>
        <w:t xml:space="preserve"> of each representative's former constituency.</w:t>
      </w:r>
    </w:p>
    <w:p w14:paraId="3C42D9F5" w14:textId="77777777" w:rsidR="00ED391A" w:rsidRPr="00ED391A" w:rsidRDefault="00ED391A" w:rsidP="00D01F61">
      <w:pPr>
        <w:numPr>
          <w:ilvl w:val="0"/>
          <w:numId w:val="9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The At-Large Student Representative Council shall consist of selected representatives who are students </w:t>
      </w:r>
      <w:proofErr w:type="gramStart"/>
      <w:r w:rsidRPr="00ED391A">
        <w:rPr>
          <w:rFonts w:ascii="Calibri" w:eastAsia="Times New Roman" w:hAnsi="Calibri" w:cs="Calibri"/>
          <w:color w:val="000000" w:themeColor="text1"/>
          <w:sz w:val="24"/>
          <w:szCs w:val="24"/>
        </w:rPr>
        <w:t>of</w:t>
      </w:r>
      <w:proofErr w:type="gramEnd"/>
      <w:r w:rsidRPr="00ED391A">
        <w:rPr>
          <w:rFonts w:ascii="Calibri" w:eastAsia="Times New Roman" w:hAnsi="Calibri" w:cs="Calibri"/>
          <w:color w:val="000000" w:themeColor="text1"/>
          <w:sz w:val="24"/>
          <w:szCs w:val="24"/>
        </w:rPr>
        <w:t xml:space="preserve"> Colorado State University and were previously appointed to a constituency that has ceased to function or exist until the end of their designated term.</w:t>
      </w:r>
    </w:p>
    <w:p w14:paraId="6BB05415" w14:textId="77777777" w:rsidR="00ED391A" w:rsidRPr="00ED391A" w:rsidRDefault="00ED391A" w:rsidP="00D01F61">
      <w:pPr>
        <w:numPr>
          <w:ilvl w:val="0"/>
          <w:numId w:val="9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At-Large Student Representative Council shall be considered a body of ASCSU and subject in all matters to ASCSU constitutional, Legislative and Judicial oversight.</w:t>
      </w:r>
    </w:p>
    <w:p w14:paraId="66969FCA"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40" w:name="_Toc213764443"/>
      <w:r w:rsidRPr="00ED391A">
        <w:rPr>
          <w:rFonts w:ascii="Calibri" w:eastAsia="Times New Roman" w:hAnsi="Calibri" w:cs="Calibri"/>
          <w:b/>
          <w:bCs/>
          <w:color w:val="000000" w:themeColor="text1"/>
          <w:sz w:val="36"/>
          <w:szCs w:val="36"/>
        </w:rPr>
        <w:t>Section 602 - At-Large Student Representative Council</w:t>
      </w:r>
      <w:bookmarkEnd w:id="40"/>
    </w:p>
    <w:p w14:paraId="3B7CF375" w14:textId="77777777" w:rsidR="00ED391A" w:rsidRPr="00ED391A" w:rsidRDefault="00ED391A" w:rsidP="00D01F61">
      <w:pPr>
        <w:numPr>
          <w:ilvl w:val="0"/>
          <w:numId w:val="9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At-Large Student Representative Council shall be headed by a designated 'Chair' of the Council.</w:t>
      </w:r>
    </w:p>
    <w:p w14:paraId="439498A2" w14:textId="77777777" w:rsidR="00ED391A" w:rsidRPr="00ED391A" w:rsidRDefault="00ED391A" w:rsidP="00D01F61">
      <w:pPr>
        <w:numPr>
          <w:ilvl w:val="0"/>
          <w:numId w:val="9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At-Large Student Representative Council shall have the right to create bylaws in compliance of self-governance that shall be stored for future use by the ASCSU Senate Parliamentarian in accordance with the processes outlined in Lex 5408.</w:t>
      </w:r>
    </w:p>
    <w:p w14:paraId="36B0637B"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41" w:name="_Toc213764444"/>
      <w:r w:rsidRPr="00ED391A">
        <w:rPr>
          <w:rFonts w:ascii="Calibri" w:eastAsia="Times New Roman" w:hAnsi="Calibri" w:cs="Calibri"/>
          <w:b/>
          <w:bCs/>
          <w:color w:val="000000" w:themeColor="text1"/>
          <w:sz w:val="48"/>
          <w:szCs w:val="48"/>
        </w:rPr>
        <w:lastRenderedPageBreak/>
        <w:t>Article VII. Special Committees</w:t>
      </w:r>
      <w:bookmarkEnd w:id="41"/>
    </w:p>
    <w:p w14:paraId="27E53D5A"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42" w:name="_Toc213764445"/>
      <w:r w:rsidRPr="00ED391A">
        <w:rPr>
          <w:rFonts w:ascii="Calibri" w:eastAsia="Times New Roman" w:hAnsi="Calibri" w:cs="Calibri"/>
          <w:b/>
          <w:bCs/>
          <w:color w:val="000000" w:themeColor="text1"/>
          <w:sz w:val="36"/>
          <w:szCs w:val="36"/>
        </w:rPr>
        <w:t>Section 701 - Establishment Clause</w:t>
      </w:r>
      <w:bookmarkEnd w:id="42"/>
    </w:p>
    <w:p w14:paraId="206F6D1B" w14:textId="77777777" w:rsidR="00ED391A" w:rsidRPr="00ED391A" w:rsidRDefault="00ED391A" w:rsidP="00D01F61">
      <w:pPr>
        <w:numPr>
          <w:ilvl w:val="0"/>
          <w:numId w:val="9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Special Committees shall be bodies not a part of any ASCSU branch.</w:t>
      </w:r>
    </w:p>
    <w:p w14:paraId="6DB95C41" w14:textId="77777777" w:rsidR="00ED391A" w:rsidRPr="00ED391A" w:rsidRDefault="00ED391A" w:rsidP="00D01F61">
      <w:pPr>
        <w:numPr>
          <w:ilvl w:val="0"/>
          <w:numId w:val="9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goal of Special Committees shall be to bind branches of ASCSU or act as uniting bodies that would bring together aspects of ASCSU that would not otherwise be brought together.</w:t>
      </w:r>
    </w:p>
    <w:p w14:paraId="7B151355"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43" w:name="_Toc213764446"/>
      <w:r w:rsidRPr="00ED391A">
        <w:rPr>
          <w:rFonts w:ascii="Calibri" w:eastAsia="Times New Roman" w:hAnsi="Calibri" w:cs="Calibri"/>
          <w:b/>
          <w:bCs/>
          <w:color w:val="000000" w:themeColor="text1"/>
          <w:sz w:val="36"/>
          <w:szCs w:val="36"/>
        </w:rPr>
        <w:t>Section 702 - Caucus Clause</w:t>
      </w:r>
      <w:bookmarkEnd w:id="43"/>
    </w:p>
    <w:p w14:paraId="7293AF78" w14:textId="77777777" w:rsidR="00ED391A" w:rsidRPr="00ED391A" w:rsidRDefault="00ED391A" w:rsidP="00D01F61">
      <w:pPr>
        <w:numPr>
          <w:ilvl w:val="0"/>
          <w:numId w:val="10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caucus shall be a special committee as defined in Article VI section 601.</w:t>
      </w:r>
    </w:p>
    <w:p w14:paraId="26BF77B8" w14:textId="77777777" w:rsidR="00ED391A" w:rsidRPr="00ED391A" w:rsidRDefault="00ED391A" w:rsidP="00D01F61">
      <w:pPr>
        <w:numPr>
          <w:ilvl w:val="0"/>
          <w:numId w:val="10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purpose of a caucus shall be to address pertinent issues on campus in an open forum format to encourage cooperation between ASCSU and the student population</w:t>
      </w:r>
    </w:p>
    <w:p w14:paraId="1A60A1B1" w14:textId="77777777" w:rsidR="00ED391A" w:rsidRPr="00ED391A" w:rsidRDefault="00ED391A" w:rsidP="00D01F61">
      <w:pPr>
        <w:numPr>
          <w:ilvl w:val="0"/>
          <w:numId w:val="10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caucus shall write their own bylaws.</w:t>
      </w:r>
    </w:p>
    <w:p w14:paraId="0827C099" w14:textId="77777777" w:rsidR="00ED391A" w:rsidRPr="00ED391A" w:rsidRDefault="00ED391A" w:rsidP="00D01F61">
      <w:pPr>
        <w:numPr>
          <w:ilvl w:val="1"/>
          <w:numId w:val="10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legislative and judicial branch shall have the right to review these bylaws to ensure that they are in accordance with superseding governing documents.</w:t>
      </w:r>
    </w:p>
    <w:p w14:paraId="78145105" w14:textId="77777777" w:rsidR="00ED391A" w:rsidRPr="00ED391A" w:rsidRDefault="00ED391A" w:rsidP="00D01F61">
      <w:pPr>
        <w:numPr>
          <w:ilvl w:val="0"/>
          <w:numId w:val="10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new caucus shall be formed through a bill passed in the Senate</w:t>
      </w:r>
    </w:p>
    <w:p w14:paraId="3E7529CC" w14:textId="77777777" w:rsidR="00ED391A" w:rsidRPr="00ED391A" w:rsidRDefault="00ED391A" w:rsidP="00D01F61">
      <w:pPr>
        <w:numPr>
          <w:ilvl w:val="1"/>
          <w:numId w:val="10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It must be co-authored by at least one member of ASCSU</w:t>
      </w:r>
    </w:p>
    <w:p w14:paraId="2FD1500D" w14:textId="77777777" w:rsidR="00ED391A" w:rsidRPr="00ED391A" w:rsidRDefault="00ED391A" w:rsidP="00D01F61">
      <w:pPr>
        <w:numPr>
          <w:ilvl w:val="0"/>
          <w:numId w:val="10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Once ratified by the Senate, a caucus becomes a permanent entity</w:t>
      </w:r>
    </w:p>
    <w:p w14:paraId="0BF8CD81" w14:textId="77777777" w:rsidR="00ED391A" w:rsidRPr="00ED391A" w:rsidRDefault="00ED391A" w:rsidP="00D01F61">
      <w:pPr>
        <w:numPr>
          <w:ilvl w:val="1"/>
          <w:numId w:val="10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caucus end date can be stipulated by the legislation which created the caucus originally.</w:t>
      </w:r>
    </w:p>
    <w:p w14:paraId="62F08BFA" w14:textId="77777777" w:rsidR="00ED391A" w:rsidRPr="00ED391A" w:rsidRDefault="00ED391A" w:rsidP="00D01F61">
      <w:pPr>
        <w:numPr>
          <w:ilvl w:val="0"/>
          <w:numId w:val="10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the time in the bill is indefinite, a caucus must be renewed every academic year with the Senate.</w:t>
      </w:r>
    </w:p>
    <w:p w14:paraId="4136E5EA" w14:textId="77777777" w:rsidR="00ED391A" w:rsidRPr="00ED391A" w:rsidRDefault="00ED391A" w:rsidP="00D01F61">
      <w:pPr>
        <w:numPr>
          <w:ilvl w:val="1"/>
          <w:numId w:val="10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Renewal of a caucus requires three people, one of which must be a member of ASCSU, and must be ratified by the Senate with a simple majority vote.</w:t>
      </w:r>
    </w:p>
    <w:p w14:paraId="721F11A7"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44" w:name="_Toc213764447"/>
      <w:r w:rsidRPr="00ED391A">
        <w:rPr>
          <w:rFonts w:ascii="Calibri" w:eastAsia="Times New Roman" w:hAnsi="Calibri" w:cs="Calibri"/>
          <w:b/>
          <w:bCs/>
          <w:color w:val="000000" w:themeColor="text1"/>
          <w:sz w:val="36"/>
          <w:szCs w:val="36"/>
        </w:rPr>
        <w:t>Section 703 - Legislative Strategy Advisory Board (LSAB)</w:t>
      </w:r>
      <w:bookmarkEnd w:id="44"/>
    </w:p>
    <w:p w14:paraId="2CF53718" w14:textId="77777777" w:rsidR="00ED391A" w:rsidRPr="00ED391A" w:rsidRDefault="00ED391A" w:rsidP="00D01F61">
      <w:pPr>
        <w:numPr>
          <w:ilvl w:val="0"/>
          <w:numId w:val="10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Legislative Strategy Advisory Board shall be an inter-branch committee with the purpose of setting a cohesive governmental policy stance on the behalf of ASCSU.</w:t>
      </w:r>
    </w:p>
    <w:p w14:paraId="564F5E45" w14:textId="77777777" w:rsidR="00ED391A" w:rsidRPr="00ED391A" w:rsidRDefault="00ED391A" w:rsidP="00D01F61">
      <w:pPr>
        <w:numPr>
          <w:ilvl w:val="0"/>
          <w:numId w:val="10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chair(s) of the Legislative Strategy Advisory Board shall be the Executive director(s) and/or officer(s) of the department within ASCSU that directly works with the local, state, and federal governments (i.e. the "State and Local Policy Department”).</w:t>
      </w:r>
    </w:p>
    <w:p w14:paraId="3DE07301" w14:textId="77777777" w:rsidR="00ED391A" w:rsidRPr="00ED391A" w:rsidRDefault="00ED391A" w:rsidP="00D01F61">
      <w:pPr>
        <w:numPr>
          <w:ilvl w:val="1"/>
          <w:numId w:val="10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In the case that there are more than one director or officer in said department, the directors and officers shall co-chair this board.</w:t>
      </w:r>
    </w:p>
    <w:p w14:paraId="66A8C374" w14:textId="77777777" w:rsidR="00ED391A" w:rsidRPr="00ED391A" w:rsidRDefault="00ED391A" w:rsidP="00D01F61">
      <w:pPr>
        <w:numPr>
          <w:ilvl w:val="1"/>
          <w:numId w:val="10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The chief legislative officer as stated above shall have the power of refusal defined by the Legislative Strategy Advisory Boards bylaws.</w:t>
      </w:r>
    </w:p>
    <w:p w14:paraId="735F2E07" w14:textId="5D554CCB" w:rsidR="00ED391A" w:rsidRPr="00ED391A" w:rsidRDefault="00620D0F" w:rsidP="00D01F61">
      <w:pPr>
        <w:numPr>
          <w:ilvl w:val="0"/>
          <w:numId w:val="10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Voting members shall consist of the ASCSU President of their designees, the ASCSU Speaker of the Senate or their designees, three members of the ASCSU Executive Branch via appointment, three ASCSU Legislative Branch appointments and four students who are not officials of the three branches in ASCSU</w:t>
      </w:r>
      <w:r w:rsidR="00ED391A" w:rsidRPr="00ED391A">
        <w:rPr>
          <w:rFonts w:ascii="Calibri" w:eastAsia="Times New Roman" w:hAnsi="Calibri" w:cs="Calibri"/>
          <w:color w:val="000000" w:themeColor="text1"/>
          <w:sz w:val="24"/>
          <w:szCs w:val="24"/>
        </w:rPr>
        <w:t>.</w:t>
      </w:r>
    </w:p>
    <w:p w14:paraId="175E75E7" w14:textId="77777777" w:rsidR="00ED7954" w:rsidRPr="00ED7954" w:rsidRDefault="00ED7954" w:rsidP="00D01F61">
      <w:pPr>
        <w:numPr>
          <w:ilvl w:val="0"/>
          <w:numId w:val="10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Non-ASCSU official appointments will be appointed by the ASCSU President with the consent and advice of the Chair and Vice Chair of the Legislative Strategy Advisory Board. Executive Branch appointments shall be made by the ASCSU President and shall be ratified by the ASCSU Senate.</w:t>
      </w:r>
    </w:p>
    <w:p w14:paraId="2E0E158E" w14:textId="15451C61" w:rsidR="00ED391A" w:rsidRPr="00ED391A" w:rsidRDefault="00620D0F" w:rsidP="00D01F61">
      <w:pPr>
        <w:numPr>
          <w:ilvl w:val="0"/>
          <w:numId w:val="10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Senate Branch appointments shall be made by the ASCSU Speaker of the Senate and shall be ratified by the ASCSU Senate.</w:t>
      </w:r>
    </w:p>
    <w:p w14:paraId="51D3B27B" w14:textId="77777777" w:rsidR="00ED7954" w:rsidRPr="00ED7954" w:rsidRDefault="00ED7954" w:rsidP="00D01F61">
      <w:pPr>
        <w:numPr>
          <w:ilvl w:val="0"/>
          <w:numId w:val="10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All branches must have their representatives nominated and ratified by fall break of the Fall Semester.</w:t>
      </w:r>
    </w:p>
    <w:p w14:paraId="3D8BE8B7" w14:textId="6B8DB8FA" w:rsidR="00ED391A" w:rsidRPr="00ED391A" w:rsidRDefault="00ED7954" w:rsidP="00D01F61">
      <w:pPr>
        <w:numPr>
          <w:ilvl w:val="0"/>
          <w:numId w:val="10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Legislative Strategy Advisory Board shall define their own bylaws to be ratified by the Senate through a bill no more than four weeks after the first meeting of the committee.</w:t>
      </w:r>
    </w:p>
    <w:p w14:paraId="3B6B84E1" w14:textId="751B62DD" w:rsidR="00ED391A" w:rsidRPr="00ED391A" w:rsidRDefault="00ED7954" w:rsidP="00D01F61">
      <w:pPr>
        <w:numPr>
          <w:ilvl w:val="1"/>
          <w:numId w:val="10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Any change to the previous Legislative Strategy Advisory Board bylaws must be presented to and passed by the Senate by a two-thirds (2/3) vote</w:t>
      </w:r>
      <w:r w:rsidR="00ED391A" w:rsidRPr="00ED391A">
        <w:rPr>
          <w:rFonts w:ascii="Calibri" w:eastAsia="Times New Roman" w:hAnsi="Calibri" w:cs="Calibri"/>
          <w:color w:val="000000" w:themeColor="text1"/>
          <w:sz w:val="24"/>
          <w:szCs w:val="24"/>
        </w:rPr>
        <w:t>.</w:t>
      </w:r>
    </w:p>
    <w:p w14:paraId="26D581C2" w14:textId="58386A02" w:rsidR="00ED391A" w:rsidRPr="00ED391A" w:rsidRDefault="00ED7954" w:rsidP="00D01F61">
      <w:pPr>
        <w:numPr>
          <w:ilvl w:val="1"/>
          <w:numId w:val="10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If such a vote fails, then the Legislative Strategy Advisory Board is dissolved until the conclusion of the current sitting administration</w:t>
      </w:r>
      <w:r w:rsidR="00ED391A" w:rsidRPr="00ED391A">
        <w:rPr>
          <w:rFonts w:ascii="Calibri" w:eastAsia="Times New Roman" w:hAnsi="Calibri" w:cs="Calibri"/>
          <w:color w:val="000000" w:themeColor="text1"/>
          <w:sz w:val="24"/>
          <w:szCs w:val="24"/>
        </w:rPr>
        <w:t>.</w:t>
      </w:r>
    </w:p>
    <w:p w14:paraId="67DFB708"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45" w:name="_Toc213764448"/>
      <w:r w:rsidRPr="00ED391A">
        <w:rPr>
          <w:rFonts w:ascii="Calibri" w:eastAsia="Times New Roman" w:hAnsi="Calibri" w:cs="Calibri"/>
          <w:b/>
          <w:bCs/>
          <w:color w:val="000000" w:themeColor="text1"/>
          <w:sz w:val="36"/>
          <w:szCs w:val="36"/>
        </w:rPr>
        <w:t>Section 704 - Special Finance Committees</w:t>
      </w:r>
      <w:bookmarkEnd w:id="45"/>
    </w:p>
    <w:p w14:paraId="0C7D99A8" w14:textId="77777777" w:rsidR="00ED391A" w:rsidRPr="00ED391A" w:rsidRDefault="00ED391A" w:rsidP="00D01F61">
      <w:pPr>
        <w:numPr>
          <w:ilvl w:val="0"/>
          <w:numId w:val="10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Board of Student Organizational Funding shall be considered a Special Committee and defined in Article X.</w:t>
      </w:r>
    </w:p>
    <w:p w14:paraId="497C7D26" w14:textId="77777777" w:rsidR="00ED391A" w:rsidRPr="00ED391A" w:rsidRDefault="00ED391A" w:rsidP="00D01F61">
      <w:pPr>
        <w:numPr>
          <w:ilvl w:val="0"/>
          <w:numId w:val="10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Student Fee Review Board shall be considered a Special Committee and defined in Article X.</w:t>
      </w:r>
    </w:p>
    <w:p w14:paraId="47DA00B5"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46" w:name="_Toc213764449"/>
      <w:r w:rsidRPr="00ED391A">
        <w:rPr>
          <w:rFonts w:ascii="Calibri" w:eastAsia="Times New Roman" w:hAnsi="Calibri" w:cs="Calibri"/>
          <w:b/>
          <w:bCs/>
          <w:color w:val="000000" w:themeColor="text1"/>
          <w:sz w:val="36"/>
          <w:szCs w:val="36"/>
        </w:rPr>
        <w:t>Section 705 - A Voting Caucus</w:t>
      </w:r>
      <w:bookmarkEnd w:id="46"/>
    </w:p>
    <w:p w14:paraId="1159FACC" w14:textId="77777777" w:rsidR="00ED391A" w:rsidRPr="00ED391A" w:rsidRDefault="00ED391A" w:rsidP="00D01F61">
      <w:pPr>
        <w:numPr>
          <w:ilvl w:val="0"/>
          <w:numId w:val="10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A voting caucus shall take the form of a normal </w:t>
      </w:r>
      <w:proofErr w:type="gramStart"/>
      <w:r w:rsidRPr="00ED391A">
        <w:rPr>
          <w:rFonts w:ascii="Calibri" w:eastAsia="Times New Roman" w:hAnsi="Calibri" w:cs="Calibri"/>
          <w:color w:val="000000" w:themeColor="text1"/>
          <w:sz w:val="24"/>
          <w:szCs w:val="24"/>
        </w:rPr>
        <w:t>caucus, but</w:t>
      </w:r>
      <w:proofErr w:type="gramEnd"/>
      <w:r w:rsidRPr="00ED391A">
        <w:rPr>
          <w:rFonts w:ascii="Calibri" w:eastAsia="Times New Roman" w:hAnsi="Calibri" w:cs="Calibri"/>
          <w:color w:val="000000" w:themeColor="text1"/>
          <w:sz w:val="24"/>
          <w:szCs w:val="24"/>
        </w:rPr>
        <w:t xml:space="preserve"> shall be given the ability to appoint two Senators and four Associate Senators to represent their interests and needs in the Senate body. These Senators will be appointed by the caucus as a whole; this process will take place on the first official meeting of the caucus. The appointed Senators and Associate Senators will be sworn in by a justice of the Supreme Court or by the Speaker of the Senate.</w:t>
      </w:r>
    </w:p>
    <w:p w14:paraId="43F70BD2" w14:textId="77777777" w:rsidR="00ED391A" w:rsidRPr="00ED391A" w:rsidRDefault="00ED391A" w:rsidP="00D01F61">
      <w:pPr>
        <w:numPr>
          <w:ilvl w:val="0"/>
          <w:numId w:val="10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This voting caucus will represent the needs, interests, goals, etc. of a specific constituency outlined in the initial application and bylaws of said voting caucus.</w:t>
      </w:r>
    </w:p>
    <w:p w14:paraId="778D5B77" w14:textId="77777777" w:rsidR="00ED391A" w:rsidRPr="00ED391A" w:rsidRDefault="00ED391A" w:rsidP="00D01F61">
      <w:pPr>
        <w:numPr>
          <w:ilvl w:val="0"/>
          <w:numId w:val="10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Voting caucuses will have their own bylaws.</w:t>
      </w:r>
    </w:p>
    <w:p w14:paraId="04FADED1" w14:textId="77777777" w:rsidR="00ED391A" w:rsidRPr="00ED391A" w:rsidRDefault="00ED391A" w:rsidP="00D01F61">
      <w:pPr>
        <w:numPr>
          <w:ilvl w:val="0"/>
          <w:numId w:val="10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Senators and Associate Senators representing the voting caucus will, to the best of their ability, represent the constituencies and interests/goals of said constituencies that are established by the voting caucus.</w:t>
      </w:r>
    </w:p>
    <w:p w14:paraId="2742B1B3" w14:textId="77777777" w:rsidR="00ED391A" w:rsidRPr="00ED391A" w:rsidRDefault="00ED391A" w:rsidP="00D01F61">
      <w:pPr>
        <w:numPr>
          <w:ilvl w:val="0"/>
          <w:numId w:val="10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Senators and Associate Senators chosen to represent a voting caucus will be ratified by the Senate in a majority vote.</w:t>
      </w:r>
    </w:p>
    <w:p w14:paraId="44A7D53A" w14:textId="77777777" w:rsidR="00ED391A" w:rsidRPr="00ED391A" w:rsidRDefault="00ED391A" w:rsidP="00D01F61">
      <w:pPr>
        <w:numPr>
          <w:ilvl w:val="0"/>
          <w:numId w:val="10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Voting caucuses will be established through a lex presented and passed by a majority vote through the Senate. This lex will contain the bylaws of the Voting Caucus, the constituency they plan on representing, and the goals/action-items they will pursue as a caucus. Furthermore, this lex will require a change to the bylaws of the active Senate during which they are applying, detailing the constituency they are representing. After a lex establishing a voting caucus is passed, the constituency the caucus is representing will be added to the bylaws of its respective Senate.</w:t>
      </w:r>
    </w:p>
    <w:p w14:paraId="75ABEA8F" w14:textId="77777777" w:rsidR="00ED391A" w:rsidRPr="00ED391A" w:rsidRDefault="00ED391A" w:rsidP="00D01F61">
      <w:pPr>
        <w:numPr>
          <w:ilvl w:val="0"/>
          <w:numId w:val="10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Voting caucuses will meet a minimum of twice per month.</w:t>
      </w:r>
    </w:p>
    <w:p w14:paraId="5F525DA5" w14:textId="77777777" w:rsidR="00ED391A" w:rsidRPr="00ED391A" w:rsidRDefault="00ED391A" w:rsidP="00D01F61">
      <w:pPr>
        <w:numPr>
          <w:ilvl w:val="0"/>
          <w:numId w:val="10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Voting caucuses will be chaired by one or </w:t>
      </w:r>
      <w:proofErr w:type="gramStart"/>
      <w:r w:rsidRPr="00ED391A">
        <w:rPr>
          <w:rFonts w:ascii="Calibri" w:eastAsia="Times New Roman" w:hAnsi="Calibri" w:cs="Calibri"/>
          <w:color w:val="000000" w:themeColor="text1"/>
          <w:sz w:val="24"/>
          <w:szCs w:val="24"/>
        </w:rPr>
        <w:t>both of the appointed</w:t>
      </w:r>
      <w:proofErr w:type="gramEnd"/>
      <w:r w:rsidRPr="00ED391A">
        <w:rPr>
          <w:rFonts w:ascii="Calibri" w:eastAsia="Times New Roman" w:hAnsi="Calibri" w:cs="Calibri"/>
          <w:color w:val="000000" w:themeColor="text1"/>
          <w:sz w:val="24"/>
          <w:szCs w:val="24"/>
        </w:rPr>
        <w:t xml:space="preserve"> Senators who represent that voting caucus.</w:t>
      </w:r>
    </w:p>
    <w:p w14:paraId="75DF59C8" w14:textId="77777777" w:rsidR="00ED391A" w:rsidRPr="00ED391A" w:rsidRDefault="00ED391A" w:rsidP="00D01F61">
      <w:pPr>
        <w:numPr>
          <w:ilvl w:val="0"/>
          <w:numId w:val="10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constituency who wishes to be represented by a voting caucus must either be a) a member of the At-Large Representative Council, or b) have had a constituency outlined in Article 2, Section 203, Subsections A, B, C, and D of the ASCSU Constitution that has since been dissolved.</w:t>
      </w:r>
    </w:p>
    <w:p w14:paraId="14843B81" w14:textId="77777777" w:rsidR="00ED391A" w:rsidRPr="00ED391A" w:rsidRDefault="00ED391A" w:rsidP="00D01F61">
      <w:pPr>
        <w:numPr>
          <w:ilvl w:val="0"/>
          <w:numId w:val="10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voting caucus will report to an advisor who will operate as another measure of accountability.</w:t>
      </w:r>
    </w:p>
    <w:p w14:paraId="2FEB826E"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47" w:name="_Toc213764450"/>
      <w:r w:rsidRPr="00ED391A">
        <w:rPr>
          <w:rFonts w:ascii="Calibri" w:eastAsia="Times New Roman" w:hAnsi="Calibri" w:cs="Calibri"/>
          <w:b/>
          <w:bCs/>
          <w:color w:val="000000" w:themeColor="text1"/>
          <w:sz w:val="48"/>
          <w:szCs w:val="48"/>
        </w:rPr>
        <w:t>Article VIII. Impeachment</w:t>
      </w:r>
      <w:bookmarkEnd w:id="47"/>
    </w:p>
    <w:p w14:paraId="78F78322"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48" w:name="_Toc213764451"/>
      <w:r w:rsidRPr="00ED391A">
        <w:rPr>
          <w:rFonts w:ascii="Calibri" w:eastAsia="Times New Roman" w:hAnsi="Calibri" w:cs="Calibri"/>
          <w:b/>
          <w:bCs/>
          <w:color w:val="000000" w:themeColor="text1"/>
          <w:sz w:val="36"/>
          <w:szCs w:val="36"/>
        </w:rPr>
        <w:t>Section 801 - Grounds for Impeachment; Investigation; Interim Measures</w:t>
      </w:r>
      <w:bookmarkEnd w:id="48"/>
    </w:p>
    <w:p w14:paraId="4A6EB300" w14:textId="77777777" w:rsidR="00ED391A" w:rsidRPr="00ED391A" w:rsidRDefault="00ED391A" w:rsidP="00D01F61">
      <w:pPr>
        <w:numPr>
          <w:ilvl w:val="0"/>
          <w:numId w:val="10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 ASCSU Official will be impeached and removed from office for the following reasons:</w:t>
      </w:r>
    </w:p>
    <w:p w14:paraId="13D5E663" w14:textId="77777777" w:rsidR="00ED391A" w:rsidRPr="00ED391A" w:rsidRDefault="00ED391A" w:rsidP="00D01F61">
      <w:pPr>
        <w:numPr>
          <w:ilvl w:val="1"/>
          <w:numId w:val="10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serious violation of the Student Conduct Code, as determined by the Student Resolution Center.</w:t>
      </w:r>
    </w:p>
    <w:p w14:paraId="0FF42036" w14:textId="77777777" w:rsidR="00ED391A" w:rsidRPr="00ED391A" w:rsidRDefault="00ED391A" w:rsidP="00D01F61">
      <w:pPr>
        <w:numPr>
          <w:ilvl w:val="1"/>
          <w:numId w:val="10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A serious violation of </w:t>
      </w:r>
      <w:proofErr w:type="gramStart"/>
      <w:r w:rsidRPr="00ED391A">
        <w:rPr>
          <w:rFonts w:ascii="Calibri" w:eastAsia="Times New Roman" w:hAnsi="Calibri" w:cs="Calibri"/>
          <w:color w:val="000000" w:themeColor="text1"/>
          <w:sz w:val="24"/>
          <w:szCs w:val="24"/>
        </w:rPr>
        <w:t>University</w:t>
      </w:r>
      <w:proofErr w:type="gramEnd"/>
      <w:r w:rsidRPr="00ED391A">
        <w:rPr>
          <w:rFonts w:ascii="Calibri" w:eastAsia="Times New Roman" w:hAnsi="Calibri" w:cs="Calibri"/>
          <w:color w:val="000000" w:themeColor="text1"/>
          <w:sz w:val="24"/>
          <w:szCs w:val="24"/>
        </w:rPr>
        <w:t xml:space="preserve"> policy, as determined by the Office of Equal Opportunity.</w:t>
      </w:r>
    </w:p>
    <w:p w14:paraId="23846C98" w14:textId="77777777" w:rsidR="00ED391A" w:rsidRPr="00ED391A" w:rsidRDefault="00ED391A" w:rsidP="00D01F61">
      <w:pPr>
        <w:numPr>
          <w:ilvl w:val="0"/>
          <w:numId w:val="10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Student Resolution Center or the Office of Equal Opportunity</w:t>
      </w:r>
      <w:proofErr w:type="gramStart"/>
      <w:r w:rsidRPr="00ED391A">
        <w:rPr>
          <w:rFonts w:ascii="Calibri" w:eastAsia="Times New Roman" w:hAnsi="Calibri" w:cs="Calibri"/>
          <w:color w:val="000000" w:themeColor="text1"/>
          <w:sz w:val="24"/>
          <w:szCs w:val="24"/>
        </w:rPr>
        <w:t>, as the case may be, will</w:t>
      </w:r>
      <w:proofErr w:type="gramEnd"/>
      <w:r w:rsidRPr="00ED391A">
        <w:rPr>
          <w:rFonts w:ascii="Calibri" w:eastAsia="Times New Roman" w:hAnsi="Calibri" w:cs="Calibri"/>
          <w:color w:val="000000" w:themeColor="text1"/>
          <w:sz w:val="24"/>
          <w:szCs w:val="24"/>
        </w:rPr>
        <w:t xml:space="preserve"> give priority to and expedite an investigation into whether an ASCSU Official has committed a violation of the Student Conduct Code or University policy.</w:t>
      </w:r>
    </w:p>
    <w:p w14:paraId="2A46C6CE" w14:textId="77777777" w:rsidR="00ED391A" w:rsidRPr="00ED391A" w:rsidRDefault="00ED391A" w:rsidP="00D01F61">
      <w:pPr>
        <w:numPr>
          <w:ilvl w:val="0"/>
          <w:numId w:val="10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 xml:space="preserve">During an investigation, either the Student Resolution Center or the Office of Equal Opportunity may implement interim measures, as needed, on a case-by-case basis in accordance with </w:t>
      </w:r>
      <w:proofErr w:type="gramStart"/>
      <w:r w:rsidRPr="00ED391A">
        <w:rPr>
          <w:rFonts w:ascii="Calibri" w:eastAsia="Times New Roman" w:hAnsi="Calibri" w:cs="Calibri"/>
          <w:color w:val="000000" w:themeColor="text1"/>
          <w:sz w:val="24"/>
          <w:szCs w:val="24"/>
        </w:rPr>
        <w:t>University</w:t>
      </w:r>
      <w:proofErr w:type="gramEnd"/>
      <w:r w:rsidRPr="00ED391A">
        <w:rPr>
          <w:rFonts w:ascii="Calibri" w:eastAsia="Times New Roman" w:hAnsi="Calibri" w:cs="Calibri"/>
          <w:color w:val="000000" w:themeColor="text1"/>
          <w:sz w:val="24"/>
          <w:szCs w:val="24"/>
        </w:rPr>
        <w:t xml:space="preserve"> policy. Interim measures may be implemented for various reasons, such as minimizing the impact on the parties involved, and the measures to be taken depend upon the pertinent facts.</w:t>
      </w:r>
    </w:p>
    <w:p w14:paraId="7845A087"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49" w:name="_Toc213764452"/>
      <w:r w:rsidRPr="00ED391A">
        <w:rPr>
          <w:rFonts w:ascii="Calibri" w:eastAsia="Times New Roman" w:hAnsi="Calibri" w:cs="Calibri"/>
          <w:b/>
          <w:bCs/>
          <w:color w:val="000000" w:themeColor="text1"/>
          <w:sz w:val="36"/>
          <w:szCs w:val="36"/>
        </w:rPr>
        <w:t>Section 802 - Consequence</w:t>
      </w:r>
      <w:bookmarkEnd w:id="49"/>
    </w:p>
    <w:p w14:paraId="222C5720" w14:textId="77777777" w:rsidR="00ED391A" w:rsidRPr="00ED391A" w:rsidRDefault="00ED391A" w:rsidP="00D01F61">
      <w:pPr>
        <w:numPr>
          <w:ilvl w:val="0"/>
          <w:numId w:val="10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 Official who is removed in accordance with the Impeachment process of Section 701 may not hold any ASCSU office for a period of at least one year following such impeachment removal.</w:t>
      </w:r>
    </w:p>
    <w:p w14:paraId="1A1738AD"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50" w:name="_Toc213764453"/>
      <w:r w:rsidRPr="00ED391A">
        <w:rPr>
          <w:rFonts w:ascii="Calibri" w:eastAsia="Times New Roman" w:hAnsi="Calibri" w:cs="Calibri"/>
          <w:b/>
          <w:bCs/>
          <w:color w:val="000000" w:themeColor="text1"/>
          <w:sz w:val="48"/>
          <w:szCs w:val="48"/>
        </w:rPr>
        <w:t>Article IX. Elections and Referenda</w:t>
      </w:r>
      <w:bookmarkEnd w:id="50"/>
    </w:p>
    <w:p w14:paraId="07E5F45B"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51" w:name="_Toc213764454"/>
      <w:r w:rsidRPr="00ED391A">
        <w:rPr>
          <w:rFonts w:ascii="Calibri" w:eastAsia="Times New Roman" w:hAnsi="Calibri" w:cs="Calibri"/>
          <w:b/>
          <w:bCs/>
          <w:color w:val="000000" w:themeColor="text1"/>
          <w:sz w:val="36"/>
          <w:szCs w:val="36"/>
        </w:rPr>
        <w:t>Section 901 - Establishment Clause</w:t>
      </w:r>
      <w:bookmarkEnd w:id="51"/>
    </w:p>
    <w:p w14:paraId="1BDC00AE" w14:textId="77777777" w:rsidR="00ED391A" w:rsidRPr="00ED391A" w:rsidRDefault="00ED391A" w:rsidP="00D01F61">
      <w:pPr>
        <w:numPr>
          <w:ilvl w:val="0"/>
          <w:numId w:val="10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ASCSU shall conduct the general election of its President, Vice President, Speaker of the Senate, and Senators during the first three days of the third week after Spring Break.</w:t>
      </w:r>
    </w:p>
    <w:p w14:paraId="6212E0D6" w14:textId="77777777" w:rsidR="00ED391A" w:rsidRPr="00ED391A" w:rsidRDefault="00ED391A" w:rsidP="00D01F61">
      <w:pPr>
        <w:numPr>
          <w:ilvl w:val="0"/>
          <w:numId w:val="10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elections shall be administered by the Judicial Branch of ASCSU.</w:t>
      </w:r>
    </w:p>
    <w:p w14:paraId="0948527A"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52" w:name="_Toc213764455"/>
      <w:r w:rsidRPr="00ED391A">
        <w:rPr>
          <w:rFonts w:ascii="Calibri" w:eastAsia="Times New Roman" w:hAnsi="Calibri" w:cs="Calibri"/>
          <w:b/>
          <w:bCs/>
          <w:color w:val="000000" w:themeColor="text1"/>
          <w:sz w:val="36"/>
          <w:szCs w:val="36"/>
        </w:rPr>
        <w:t>Section 902 - Candidates</w:t>
      </w:r>
      <w:bookmarkEnd w:id="52"/>
    </w:p>
    <w:p w14:paraId="3690D8E7" w14:textId="77777777" w:rsidR="00ED391A" w:rsidRPr="00ED391A" w:rsidRDefault="00ED391A" w:rsidP="00D01F61">
      <w:pPr>
        <w:numPr>
          <w:ilvl w:val="0"/>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President, and Vice President shall be elected on a single ticket. The Speaker of the Senate shall run their own separate ticket.</w:t>
      </w:r>
    </w:p>
    <w:p w14:paraId="6DDDF3CD" w14:textId="77777777" w:rsidR="00ED391A" w:rsidRPr="00ED391A" w:rsidRDefault="00ED391A" w:rsidP="00D01F61">
      <w:pPr>
        <w:numPr>
          <w:ilvl w:val="0"/>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President, Vice President, Speaker of the Senate, and all members of the Executive Cabinet shall serve their term of office in accordance with this Constitution.</w:t>
      </w:r>
    </w:p>
    <w:p w14:paraId="76DEF029" w14:textId="77777777" w:rsidR="00ED391A" w:rsidRPr="00ED391A" w:rsidRDefault="00ED391A" w:rsidP="00D01F61">
      <w:pPr>
        <w:numPr>
          <w:ilvl w:val="0"/>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number of Senators to be elected from each college shall be determined in accordance with Article II of this Constitution, using the average of the official enrollment count for the spring semester as provided by the Registrar's Office. This enrollment count shall include students who are dual majoring in different colleges and graduate students.</w:t>
      </w:r>
    </w:p>
    <w:p w14:paraId="61B05C4A" w14:textId="77777777" w:rsidR="00ED391A" w:rsidRPr="00ED391A" w:rsidRDefault="00ED391A" w:rsidP="00D01F61">
      <w:pPr>
        <w:numPr>
          <w:ilvl w:val="0"/>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Senators shall be elected individually, using the Coombs Rule in accordance with the number of their respective College's seats, and shall take office in accordance with Article II of this Constitution.</w:t>
      </w:r>
    </w:p>
    <w:p w14:paraId="45D1656A" w14:textId="77777777" w:rsidR="00ED391A" w:rsidRPr="00ED391A" w:rsidRDefault="00ED391A" w:rsidP="00D01F61">
      <w:pPr>
        <w:numPr>
          <w:ilvl w:val="0"/>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candidates for the office of President, Vice-President, and Speaker of the Senate shall be members of ASCSU, with a minimum Colorado State University cumulative grade point average of 2.25.</w:t>
      </w:r>
    </w:p>
    <w:p w14:paraId="0D2C67E1" w14:textId="77777777" w:rsidR="00ED391A" w:rsidRPr="00ED391A" w:rsidRDefault="00ED391A" w:rsidP="00D01F61">
      <w:pPr>
        <w:numPr>
          <w:ilvl w:val="0"/>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All candidates for the office of Senator shall be members of ASCSU, with a minimum Colorado State University cumulative grade point average of 2.00.</w:t>
      </w:r>
    </w:p>
    <w:p w14:paraId="7B99EA71" w14:textId="77777777" w:rsidR="00ED391A" w:rsidRPr="00ED391A" w:rsidRDefault="00ED391A" w:rsidP="00D01F61">
      <w:pPr>
        <w:numPr>
          <w:ilvl w:val="0"/>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Any student without a Colorado State University grade point average, such as a new student or a recent transfer student, need not meet the grade point average threshold.</w:t>
      </w:r>
    </w:p>
    <w:p w14:paraId="5AC3EABC" w14:textId="5B730B99" w:rsidR="00ED391A" w:rsidRPr="00ED391A" w:rsidRDefault="008B64EE" w:rsidP="00D01F61">
      <w:pPr>
        <w:numPr>
          <w:ilvl w:val="0"/>
          <w:numId w:val="107"/>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All Candidates for Speaker of the Senate must be presented by the Elections Manager for the Vote of Confidence to the Senate in an official and regularly scheduled Senate Session up to three weeks before the start of campaigning, but no less than two weeks before the start of campaigning. All write-in candidates must receive the Vote of Confidence by the next regularly scheduled Senate Session, even if that session is after the voting period closes</w:t>
      </w:r>
      <w:r w:rsidR="00ED391A" w:rsidRPr="00ED391A">
        <w:rPr>
          <w:rFonts w:ascii="Calibri" w:eastAsia="Times New Roman" w:hAnsi="Calibri" w:cs="Calibri"/>
          <w:color w:val="000000" w:themeColor="text1"/>
          <w:sz w:val="24"/>
          <w:szCs w:val="24"/>
        </w:rPr>
        <w:t>.</w:t>
      </w:r>
    </w:p>
    <w:p w14:paraId="4144029D" w14:textId="77777777" w:rsidR="00D01F61" w:rsidRDefault="00ED391A" w:rsidP="00D01F61">
      <w:pPr>
        <w:numPr>
          <w:ilvl w:val="1"/>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vote of confidence shall be passed if each individual candidate receives, at a minimum, a one-third (1/3) vote.</w:t>
      </w:r>
    </w:p>
    <w:p w14:paraId="0D5AF96D" w14:textId="1CFD6CCF" w:rsidR="00ED391A" w:rsidRPr="00D01F61" w:rsidRDefault="00ED391A" w:rsidP="00D01F61">
      <w:pPr>
        <w:numPr>
          <w:ilvl w:val="2"/>
          <w:numId w:val="107"/>
        </w:numPr>
        <w:spacing w:before="100" w:beforeAutospacing="1" w:after="120" w:line="240" w:lineRule="auto"/>
        <w:rPr>
          <w:rFonts w:ascii="Calibri" w:eastAsia="Times New Roman" w:hAnsi="Calibri" w:cs="Calibri"/>
          <w:color w:val="000000" w:themeColor="text1"/>
          <w:sz w:val="24"/>
          <w:szCs w:val="24"/>
        </w:rPr>
      </w:pPr>
      <w:r w:rsidRPr="00D01F61">
        <w:rPr>
          <w:rFonts w:ascii="Calibri" w:eastAsia="Times New Roman" w:hAnsi="Calibri" w:cs="Calibri"/>
          <w:color w:val="000000" w:themeColor="text1"/>
          <w:sz w:val="24"/>
          <w:szCs w:val="24"/>
        </w:rPr>
        <w:t xml:space="preserve">Abstention shall not be counted in the vote of </w:t>
      </w:r>
      <w:proofErr w:type="gramStart"/>
      <w:r w:rsidRPr="00D01F61">
        <w:rPr>
          <w:rFonts w:ascii="Calibri" w:eastAsia="Times New Roman" w:hAnsi="Calibri" w:cs="Calibri"/>
          <w:color w:val="000000" w:themeColor="text1"/>
          <w:sz w:val="24"/>
          <w:szCs w:val="24"/>
        </w:rPr>
        <w:t>confidence</w:t>
      </w:r>
      <w:proofErr w:type="gramEnd"/>
      <w:r w:rsidRPr="00D01F61">
        <w:rPr>
          <w:rFonts w:ascii="Calibri" w:eastAsia="Times New Roman" w:hAnsi="Calibri" w:cs="Calibri"/>
          <w:color w:val="000000" w:themeColor="text1"/>
          <w:sz w:val="24"/>
          <w:szCs w:val="24"/>
        </w:rPr>
        <w:t xml:space="preserve"> and the candidates shall not vote, even for other candidates, even if they otherwise are a voting member.</w:t>
      </w:r>
    </w:p>
    <w:p w14:paraId="761F783A" w14:textId="77777777" w:rsidR="00ED391A" w:rsidRPr="00ED391A" w:rsidRDefault="00ED391A" w:rsidP="00D01F61">
      <w:pPr>
        <w:numPr>
          <w:ilvl w:val="1"/>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Vote of Confidence for the Speaker of the Senate is a separate vote of each individual candidate that the Senate has confidence in their ability to run the Senate. Failing the Vote of Confidence indicates that the Senate does not believe in the candidate's ability to run the Senate. In the elections, the student body shall be the sole determinant of which candidate becomes Speaker of the Senate.</w:t>
      </w:r>
    </w:p>
    <w:p w14:paraId="30543AAA" w14:textId="77777777" w:rsidR="00ED391A" w:rsidRPr="00ED391A" w:rsidRDefault="00ED391A" w:rsidP="00D01F61">
      <w:pPr>
        <w:numPr>
          <w:ilvl w:val="1"/>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Speaker's vote of confidence is to determine the Senate's confidence in the Speaker's ability to run the Senate effectively.</w:t>
      </w:r>
    </w:p>
    <w:p w14:paraId="2A5B4D52" w14:textId="77777777" w:rsidR="00ED391A" w:rsidRPr="00ED391A" w:rsidRDefault="00ED391A" w:rsidP="00D01F61">
      <w:pPr>
        <w:numPr>
          <w:ilvl w:val="2"/>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Each candidate for the Speaker of the Senate shall have an equal presentation time delineated by the Senate Bylaws followed by the typical "Question and </w:t>
      </w:r>
      <w:proofErr w:type="gramStart"/>
      <w:r w:rsidRPr="00ED391A">
        <w:rPr>
          <w:rFonts w:ascii="Calibri" w:eastAsia="Times New Roman" w:hAnsi="Calibri" w:cs="Calibri"/>
          <w:color w:val="000000" w:themeColor="text1"/>
          <w:sz w:val="24"/>
          <w:szCs w:val="24"/>
        </w:rPr>
        <w:t>Answer</w:t>
      </w:r>
      <w:proofErr w:type="gramEnd"/>
      <w:r w:rsidRPr="00ED391A">
        <w:rPr>
          <w:rFonts w:ascii="Calibri" w:eastAsia="Times New Roman" w:hAnsi="Calibri" w:cs="Calibri"/>
          <w:color w:val="000000" w:themeColor="text1"/>
          <w:sz w:val="24"/>
          <w:szCs w:val="24"/>
        </w:rPr>
        <w:t>" period and a "Discussion and Debate" period.</w:t>
      </w:r>
    </w:p>
    <w:p w14:paraId="0BB21A29" w14:textId="21F90A0B" w:rsidR="00ED391A" w:rsidRPr="00ED391A" w:rsidRDefault="00ED391A" w:rsidP="00D01F61">
      <w:pPr>
        <w:numPr>
          <w:ilvl w:val="2"/>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During the “Discussion and Debate" period, all discussion shall be relevant to the discussions of the individual candidate's presentation and "Question and Answer" times. This shall include discussions of the candidate's relevant competencies such as effectiveness, knowledge, impartiality, or ability to be so, knowledge or intent to gain knowledge, relevant experience, previously demonstrated ability to follow the governing documents including but not limited to the use of Ad Hominem attacks, or responsibilities related to the position of the Speaker of the Senate.</w:t>
      </w:r>
    </w:p>
    <w:p w14:paraId="4AA2426D" w14:textId="77777777" w:rsidR="00ED391A" w:rsidRPr="00ED391A" w:rsidRDefault="00ED391A" w:rsidP="00D01F61">
      <w:pPr>
        <w:numPr>
          <w:ilvl w:val="3"/>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This cannot include things such as voting history, political affiliation, and all around the individual's personal voting choices in the official election ballots.</w:t>
      </w:r>
    </w:p>
    <w:p w14:paraId="4DDB3DE4" w14:textId="77777777" w:rsidR="00ED391A" w:rsidRPr="00ED391A" w:rsidRDefault="00ED391A" w:rsidP="00D01F61">
      <w:pPr>
        <w:numPr>
          <w:ilvl w:val="3"/>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Ad Hominem attacks can only be discussed if the candidate's speaking rights have ever been revoked due to Ad Hominem attacks.</w:t>
      </w:r>
    </w:p>
    <w:p w14:paraId="6EE23C0D" w14:textId="77777777" w:rsidR="00ED391A" w:rsidRPr="00ED391A" w:rsidRDefault="00ED391A" w:rsidP="00D01F61">
      <w:pPr>
        <w:numPr>
          <w:ilvl w:val="1"/>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Should a candidate fail the Vote of Confidence, they shall be ineligible to be on the ballot or to win the election for the Speaker of the Senate. They can, however, win any other ticket should they choose to run and fairly win after the scheduled vote has been put to the entire Colorado State University student body.</w:t>
      </w:r>
    </w:p>
    <w:p w14:paraId="7826B1F6" w14:textId="77777777" w:rsidR="00ED391A" w:rsidRPr="00ED391A" w:rsidRDefault="00ED391A" w:rsidP="00D01F61">
      <w:pPr>
        <w:numPr>
          <w:ilvl w:val="0"/>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Only the Supreme Court shall have the ability to overturn the Vote of Confidence through their rules of appeal in the Supreme Court Bylaws.</w:t>
      </w:r>
    </w:p>
    <w:p w14:paraId="7F86124A" w14:textId="77777777" w:rsidR="00ED391A" w:rsidRPr="00ED391A" w:rsidRDefault="00ED391A" w:rsidP="00D01F61">
      <w:pPr>
        <w:numPr>
          <w:ilvl w:val="0"/>
          <w:numId w:val="10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votes for the Speaker's Vote of Confidence shall be held through a secret ballot vote. All hard copies of the ballots, including a written account of the virtual votes, shall be kept anonymously for the duration of the elections period and for one (1) month following the closing of the voting period, and permanently in a virtual format in the ASCSU archive.</w:t>
      </w:r>
    </w:p>
    <w:p w14:paraId="55789EB0"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53" w:name="_Toc213764456"/>
      <w:r w:rsidRPr="00ED391A">
        <w:rPr>
          <w:rFonts w:ascii="Calibri" w:eastAsia="Times New Roman" w:hAnsi="Calibri" w:cs="Calibri"/>
          <w:b/>
          <w:bCs/>
          <w:color w:val="000000" w:themeColor="text1"/>
          <w:sz w:val="36"/>
          <w:szCs w:val="36"/>
        </w:rPr>
        <w:t>Section 903 - Elections Manager</w:t>
      </w:r>
      <w:bookmarkEnd w:id="53"/>
    </w:p>
    <w:p w14:paraId="0F6C9EE1" w14:textId="77777777" w:rsidR="00ED391A" w:rsidRPr="00ED7954" w:rsidRDefault="00ED391A" w:rsidP="00D01F61">
      <w:pPr>
        <w:numPr>
          <w:ilvl w:val="0"/>
          <w:numId w:val="10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ASCSU elections shall be organized and executed by the Elections Manager.</w:t>
      </w:r>
    </w:p>
    <w:p w14:paraId="645B3587" w14:textId="55450A00" w:rsidR="00620D0F" w:rsidRPr="00ED7954" w:rsidRDefault="00620D0F" w:rsidP="00D01F61">
      <w:pPr>
        <w:pStyle w:val="ListParagraph"/>
        <w:numPr>
          <w:ilvl w:val="1"/>
          <w:numId w:val="108"/>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Elections Manager shall serve from the time they are ratified by the Senate until the next Senate is seated.</w:t>
      </w:r>
    </w:p>
    <w:p w14:paraId="5517E884" w14:textId="77777777" w:rsidR="00ED391A" w:rsidRPr="00ED391A" w:rsidRDefault="00ED391A" w:rsidP="00D01F61">
      <w:pPr>
        <w:numPr>
          <w:ilvl w:val="0"/>
          <w:numId w:val="10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Judicial Branch shall select an impartial and unbiased member of ASCSU to serve as the Elections Manager.</w:t>
      </w:r>
    </w:p>
    <w:p w14:paraId="113FF46F" w14:textId="77777777" w:rsidR="00ED391A" w:rsidRPr="00ED391A" w:rsidRDefault="00ED391A" w:rsidP="00D01F61">
      <w:pPr>
        <w:numPr>
          <w:ilvl w:val="0"/>
          <w:numId w:val="10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The Elections Manager shall not be eligible to hold a position in the Executive or Judicial branches the following school year, </w:t>
      </w:r>
      <w:proofErr w:type="gramStart"/>
      <w:r w:rsidRPr="00ED391A">
        <w:rPr>
          <w:rFonts w:ascii="Calibri" w:eastAsia="Times New Roman" w:hAnsi="Calibri" w:cs="Calibri"/>
          <w:color w:val="000000" w:themeColor="text1"/>
          <w:sz w:val="24"/>
          <w:szCs w:val="24"/>
        </w:rPr>
        <w:t>with the exception of</w:t>
      </w:r>
      <w:proofErr w:type="gramEnd"/>
      <w:r w:rsidRPr="00ED391A">
        <w:rPr>
          <w:rFonts w:ascii="Calibri" w:eastAsia="Times New Roman" w:hAnsi="Calibri" w:cs="Calibri"/>
          <w:color w:val="000000" w:themeColor="text1"/>
          <w:sz w:val="24"/>
          <w:szCs w:val="24"/>
        </w:rPr>
        <w:t xml:space="preserve"> the Elections Manager position.</w:t>
      </w:r>
    </w:p>
    <w:p w14:paraId="5D91100D" w14:textId="77777777" w:rsidR="00ED391A" w:rsidRPr="00ED391A" w:rsidRDefault="00ED391A" w:rsidP="00D01F61">
      <w:pPr>
        <w:numPr>
          <w:ilvl w:val="0"/>
          <w:numId w:val="10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Chief Justice shall present this nominee to the Senate for ratification no later than the week immediately prior to Fall Break, and the candidate shall be ratified by a majority vote of the ASCSU Senate.</w:t>
      </w:r>
    </w:p>
    <w:p w14:paraId="2121B8BD" w14:textId="77777777" w:rsidR="00ED391A" w:rsidRPr="00ED391A" w:rsidRDefault="00ED391A" w:rsidP="00D01F61">
      <w:pPr>
        <w:numPr>
          <w:ilvl w:val="0"/>
          <w:numId w:val="10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If the Chief Justice and the Judicial Branch cannot find a willing Elections Manager by Fall Break, he or she must go before Senate to ask permission to extend the </w:t>
      </w:r>
      <w:proofErr w:type="gramStart"/>
      <w:r w:rsidRPr="00ED391A">
        <w:rPr>
          <w:rFonts w:ascii="Calibri" w:eastAsia="Times New Roman" w:hAnsi="Calibri" w:cs="Calibri"/>
          <w:color w:val="000000" w:themeColor="text1"/>
          <w:sz w:val="24"/>
          <w:szCs w:val="24"/>
        </w:rPr>
        <w:t>time period</w:t>
      </w:r>
      <w:proofErr w:type="gramEnd"/>
      <w:r w:rsidRPr="00ED391A">
        <w:rPr>
          <w:rFonts w:ascii="Calibri" w:eastAsia="Times New Roman" w:hAnsi="Calibri" w:cs="Calibri"/>
          <w:color w:val="000000" w:themeColor="text1"/>
          <w:sz w:val="24"/>
          <w:szCs w:val="24"/>
        </w:rPr>
        <w:t xml:space="preserve"> to winter break and/ or extend eligibility requirements.</w:t>
      </w:r>
    </w:p>
    <w:p w14:paraId="25B8E15C" w14:textId="77777777" w:rsidR="00ED391A" w:rsidRPr="00ED391A" w:rsidRDefault="00ED391A" w:rsidP="00D01F61">
      <w:pPr>
        <w:numPr>
          <w:ilvl w:val="0"/>
          <w:numId w:val="10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In doing so, the Chief Justice must demonstrate by written record a thorough attempt to find a willing and eligible Elections Manager.</w:t>
      </w:r>
    </w:p>
    <w:p w14:paraId="40AA50D3" w14:textId="77777777" w:rsidR="00ED391A" w:rsidRPr="00ED391A" w:rsidRDefault="00ED391A" w:rsidP="00D01F61">
      <w:pPr>
        <w:numPr>
          <w:ilvl w:val="0"/>
          <w:numId w:val="10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Whoever nominates the Elections Manager is ineligible to be an elected official the following school year, </w:t>
      </w:r>
      <w:proofErr w:type="gramStart"/>
      <w:r w:rsidRPr="00ED391A">
        <w:rPr>
          <w:rFonts w:ascii="Calibri" w:eastAsia="Times New Roman" w:hAnsi="Calibri" w:cs="Calibri"/>
          <w:color w:val="000000" w:themeColor="text1"/>
          <w:sz w:val="24"/>
          <w:szCs w:val="24"/>
        </w:rPr>
        <w:t>with the exception of</w:t>
      </w:r>
      <w:proofErr w:type="gramEnd"/>
      <w:r w:rsidRPr="00ED391A">
        <w:rPr>
          <w:rFonts w:ascii="Calibri" w:eastAsia="Times New Roman" w:hAnsi="Calibri" w:cs="Calibri"/>
          <w:color w:val="000000" w:themeColor="text1"/>
          <w:sz w:val="24"/>
          <w:szCs w:val="24"/>
        </w:rPr>
        <w:t xml:space="preserve"> the Elections Manager position.</w:t>
      </w:r>
    </w:p>
    <w:p w14:paraId="60EB96A7" w14:textId="77777777" w:rsidR="00ED391A" w:rsidRPr="00ED391A" w:rsidRDefault="00ED391A" w:rsidP="00D01F61">
      <w:pPr>
        <w:numPr>
          <w:ilvl w:val="0"/>
          <w:numId w:val="10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Elections Manager, once ratified, shall be a member of the Judicial Branch and shall serve as an ex officio member of Senate and the Cabinet.</w:t>
      </w:r>
    </w:p>
    <w:p w14:paraId="48FF6301" w14:textId="77777777" w:rsidR="00ED391A" w:rsidRPr="00ED391A" w:rsidRDefault="00ED391A" w:rsidP="00D01F61">
      <w:pPr>
        <w:numPr>
          <w:ilvl w:val="0"/>
          <w:numId w:val="10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The Elections Manager shall not be eligible to run for any elected office.</w:t>
      </w:r>
    </w:p>
    <w:p w14:paraId="0885EB24"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54" w:name="_Toc213764457"/>
      <w:r w:rsidRPr="00ED391A">
        <w:rPr>
          <w:rFonts w:ascii="Calibri" w:eastAsia="Times New Roman" w:hAnsi="Calibri" w:cs="Calibri"/>
          <w:b/>
          <w:bCs/>
          <w:color w:val="000000" w:themeColor="text1"/>
          <w:sz w:val="36"/>
          <w:szCs w:val="36"/>
        </w:rPr>
        <w:t>Section 904 - Election Committee</w:t>
      </w:r>
      <w:bookmarkEnd w:id="54"/>
    </w:p>
    <w:p w14:paraId="149A8C63" w14:textId="77777777" w:rsidR="00ED391A" w:rsidRPr="00ED391A" w:rsidRDefault="00ED391A" w:rsidP="00D01F61">
      <w:pPr>
        <w:numPr>
          <w:ilvl w:val="0"/>
          <w:numId w:val="10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ASCSU elections shall be overseen by the Elections Manager and the Elections Committee.</w:t>
      </w:r>
    </w:p>
    <w:p w14:paraId="0808704F" w14:textId="77777777" w:rsidR="00ED391A" w:rsidRPr="00ED391A" w:rsidRDefault="00ED391A" w:rsidP="00D01F61">
      <w:pPr>
        <w:numPr>
          <w:ilvl w:val="0"/>
          <w:numId w:val="10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Elections Committee shall consist of at least eight (8) members and no more than twelve (12) members.</w:t>
      </w:r>
    </w:p>
    <w:p w14:paraId="46C93EF8" w14:textId="77777777" w:rsidR="00ED391A" w:rsidRPr="00ED391A" w:rsidRDefault="00ED391A" w:rsidP="00D01F61">
      <w:pPr>
        <w:numPr>
          <w:ilvl w:val="0"/>
          <w:numId w:val="10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Elections Manager shall select these impartial and unbiased members of ASCSU to serve on the Elections Committee. Should it be determined that one of these members are biased, the Elections Manger may ask them to resign.</w:t>
      </w:r>
    </w:p>
    <w:p w14:paraId="318199BE" w14:textId="77777777" w:rsidR="00ED391A" w:rsidRPr="00ED7954" w:rsidRDefault="00ED391A" w:rsidP="00D01F61">
      <w:pPr>
        <w:numPr>
          <w:ilvl w:val="0"/>
          <w:numId w:val="10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Elections Manager shall present these nominees to the Senate for ratification prior to Spring Break the candidates shall be ratified by a majority vote of the ASCSU Senate.</w:t>
      </w:r>
    </w:p>
    <w:p w14:paraId="1DA0824C" w14:textId="7721DC8C" w:rsidR="00620D0F" w:rsidRPr="00ED7954" w:rsidRDefault="00620D0F" w:rsidP="00D01F61">
      <w:pPr>
        <w:pStyle w:val="ListParagraph"/>
        <w:numPr>
          <w:ilvl w:val="1"/>
          <w:numId w:val="109"/>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Elections Committee shall serve from the time they are ratified by the Senate until the next Senate is seated.</w:t>
      </w:r>
    </w:p>
    <w:p w14:paraId="53F3EC35" w14:textId="77777777" w:rsidR="00ED391A" w:rsidRPr="00ED391A" w:rsidRDefault="00ED391A" w:rsidP="00D01F61">
      <w:pPr>
        <w:numPr>
          <w:ilvl w:val="0"/>
          <w:numId w:val="10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Members of the Elections Committee shall not be eligible to run for any elected office.</w:t>
      </w:r>
    </w:p>
    <w:p w14:paraId="4FB99375" w14:textId="77777777" w:rsidR="00ED391A" w:rsidRPr="00ED391A" w:rsidRDefault="00ED391A" w:rsidP="00D01F61">
      <w:pPr>
        <w:numPr>
          <w:ilvl w:val="0"/>
          <w:numId w:val="10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Elections Committee may be assisted by additional non-voting officers (Judicial Officials) as ratified by the ASCSU Senate.</w:t>
      </w:r>
    </w:p>
    <w:p w14:paraId="1D5AC00E"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55" w:name="_Toc213764458"/>
      <w:r w:rsidRPr="00ED391A">
        <w:rPr>
          <w:rFonts w:ascii="Calibri" w:eastAsia="Times New Roman" w:hAnsi="Calibri" w:cs="Calibri"/>
          <w:b/>
          <w:bCs/>
          <w:color w:val="000000" w:themeColor="text1"/>
          <w:sz w:val="36"/>
          <w:szCs w:val="36"/>
        </w:rPr>
        <w:t>Section 905 - Interregnum</w:t>
      </w:r>
      <w:bookmarkEnd w:id="55"/>
    </w:p>
    <w:p w14:paraId="3D8696AD" w14:textId="77777777" w:rsidR="00ED391A" w:rsidRPr="00ED391A" w:rsidRDefault="00ED391A" w:rsidP="00D01F61">
      <w:pPr>
        <w:numPr>
          <w:ilvl w:val="0"/>
          <w:numId w:val="11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the newly elected President and Vice President resign from their positions prior to being sworn into office, the President and Vice President ticket with the next highest number of votes shall assume the position of President and Vice President.</w:t>
      </w:r>
    </w:p>
    <w:p w14:paraId="6F4F5086" w14:textId="77777777" w:rsidR="00ED391A" w:rsidRPr="00ED391A" w:rsidRDefault="00ED391A" w:rsidP="00D01F61">
      <w:pPr>
        <w:numPr>
          <w:ilvl w:val="0"/>
          <w:numId w:val="11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no other President and Vice President tickets exist, the Speaker of the Senate ticket with the highest votes shall take on the office of the President.</w:t>
      </w:r>
    </w:p>
    <w:p w14:paraId="50D1112D" w14:textId="77777777" w:rsidR="00ED391A" w:rsidRPr="00ED391A" w:rsidRDefault="00ED391A" w:rsidP="00D01F61">
      <w:pPr>
        <w:numPr>
          <w:ilvl w:val="0"/>
          <w:numId w:val="11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the newly elected Speaker of the Senate ticket resigns prior to being sworn into office, the Speaker of the Senate ticket with the next highest votes shall assume the responsibilities and office of the Speaker of the Senate.</w:t>
      </w:r>
    </w:p>
    <w:p w14:paraId="7F8CC5C8" w14:textId="77777777" w:rsidR="00ED391A" w:rsidRPr="00ED391A" w:rsidRDefault="00ED391A" w:rsidP="00D01F61">
      <w:pPr>
        <w:numPr>
          <w:ilvl w:val="0"/>
          <w:numId w:val="11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no other Speaker of the Senate Tickets exist, the Senate shall elect a Speaker of the Senate.</w:t>
      </w:r>
    </w:p>
    <w:p w14:paraId="568C9313"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56" w:name="_Toc213764459"/>
      <w:r w:rsidRPr="00ED391A">
        <w:rPr>
          <w:rFonts w:ascii="Calibri" w:eastAsia="Times New Roman" w:hAnsi="Calibri" w:cs="Calibri"/>
          <w:b/>
          <w:bCs/>
          <w:color w:val="000000" w:themeColor="text1"/>
          <w:sz w:val="36"/>
          <w:szCs w:val="36"/>
        </w:rPr>
        <w:t>Section 906 - Referenda and Code</w:t>
      </w:r>
      <w:bookmarkEnd w:id="56"/>
    </w:p>
    <w:p w14:paraId="69F31ED6" w14:textId="77777777" w:rsidR="00ED391A" w:rsidRPr="00ED391A" w:rsidRDefault="00ED391A" w:rsidP="00D01F61">
      <w:pPr>
        <w:numPr>
          <w:ilvl w:val="0"/>
          <w:numId w:val="11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Referenda shall not deal with any aspect of student fees.</w:t>
      </w:r>
    </w:p>
    <w:p w14:paraId="2EF2D6E7" w14:textId="77777777" w:rsidR="00ED391A" w:rsidRPr="00ED391A" w:rsidRDefault="00ED391A" w:rsidP="00D01F61">
      <w:pPr>
        <w:numPr>
          <w:ilvl w:val="0"/>
          <w:numId w:val="11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ASCSU shall conduct all elections and referenda in accordance with the ASCSU Referenda and Elections Code.</w:t>
      </w:r>
    </w:p>
    <w:p w14:paraId="352B299F" w14:textId="77777777" w:rsidR="00ED391A" w:rsidRPr="00ED391A" w:rsidRDefault="00ED391A" w:rsidP="00D01F61">
      <w:pPr>
        <w:numPr>
          <w:ilvl w:val="0"/>
          <w:numId w:val="11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The ASCSU Referenda and Elections Code shall govern all aspects of elections and referenda not explicitly covered by this Constitution, including the execution of an election, the operation of the Elections Committee, and the responsibilities of the Elections Manager and Elections Committee members.</w:t>
      </w:r>
    </w:p>
    <w:p w14:paraId="53E87A19" w14:textId="77777777" w:rsidR="00ED391A" w:rsidRPr="00ED391A" w:rsidRDefault="00ED391A" w:rsidP="00D01F61">
      <w:pPr>
        <w:numPr>
          <w:ilvl w:val="0"/>
          <w:numId w:val="11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The ASCSU Referenda and Elections Code shall remain in effect at all </w:t>
      </w:r>
      <w:proofErr w:type="gramStart"/>
      <w:r w:rsidRPr="00ED391A">
        <w:rPr>
          <w:rFonts w:ascii="Calibri" w:eastAsia="Times New Roman" w:hAnsi="Calibri" w:cs="Calibri"/>
          <w:color w:val="000000" w:themeColor="text1"/>
          <w:sz w:val="24"/>
          <w:szCs w:val="24"/>
        </w:rPr>
        <w:t>times, and</w:t>
      </w:r>
      <w:proofErr w:type="gramEnd"/>
      <w:r w:rsidRPr="00ED391A">
        <w:rPr>
          <w:rFonts w:ascii="Calibri" w:eastAsia="Times New Roman" w:hAnsi="Calibri" w:cs="Calibri"/>
          <w:color w:val="000000" w:themeColor="text1"/>
          <w:sz w:val="24"/>
          <w:szCs w:val="24"/>
        </w:rPr>
        <w:t xml:space="preserve"> shall not require yearly re-adoption.</w:t>
      </w:r>
    </w:p>
    <w:p w14:paraId="0C21F5B8" w14:textId="7934D903" w:rsidR="003E0343" w:rsidRPr="00ED7954" w:rsidRDefault="00ED391A" w:rsidP="00D01F61">
      <w:pPr>
        <w:numPr>
          <w:ilvl w:val="0"/>
          <w:numId w:val="11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ASCSU Referenda and Elections Code may only be amended by a Senate bill specifically delineating all proposed amendments.</w:t>
      </w:r>
    </w:p>
    <w:p w14:paraId="2B24F10E" w14:textId="43BB08DF" w:rsidR="003E0343" w:rsidRPr="00ED7954" w:rsidRDefault="003E0343" w:rsidP="00D01F61">
      <w:pPr>
        <w:pStyle w:val="ListParagraph"/>
        <w:numPr>
          <w:ilvl w:val="1"/>
          <w:numId w:val="111"/>
        </w:numPr>
        <w:spacing w:before="100" w:beforeAutospacing="1" w:after="120"/>
        <w:contextualSpacing w:val="0"/>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Any bill amending the ASCSU Referenda and Elections Code shall require the endorsement of either the sitting Elections Manager, or the previous Elections Manager if no Elections Manager has been ratified by the Senate, or at least two [2] members of the elections committee.</w:t>
      </w:r>
    </w:p>
    <w:p w14:paraId="023556FF" w14:textId="115B0C18" w:rsidR="00B25ED6" w:rsidRPr="00ED7954" w:rsidRDefault="00B25ED6" w:rsidP="00D01F61">
      <w:pPr>
        <w:pStyle w:val="ListParagraph"/>
        <w:numPr>
          <w:ilvl w:val="1"/>
          <w:numId w:val="111"/>
        </w:numPr>
        <w:spacing w:before="100" w:beforeAutospacing="1" w:after="120"/>
        <w:contextualSpacing w:val="0"/>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It is highly recommended that any bill amending the ASCSU Referenda and Elections Code be endorsed by the sitting Elections Manager.</w:t>
      </w:r>
    </w:p>
    <w:p w14:paraId="72A0178A" w14:textId="77777777" w:rsidR="00ED391A" w:rsidRPr="00ED391A" w:rsidRDefault="00ED391A" w:rsidP="00D01F61">
      <w:pPr>
        <w:numPr>
          <w:ilvl w:val="0"/>
          <w:numId w:val="11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Senate may pass such a bill with a majority vote of the ASCSU Senate until six weeks prior to Spring Break.</w:t>
      </w:r>
    </w:p>
    <w:p w14:paraId="02B3F64F" w14:textId="77777777" w:rsidR="00ED391A" w:rsidRPr="00ED391A" w:rsidRDefault="00ED391A" w:rsidP="00D01F61">
      <w:pPr>
        <w:numPr>
          <w:ilvl w:val="0"/>
          <w:numId w:val="11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two-thirds vote of the ASCSU Senate shall be required to pass such a bill beginning six weeks prior to Spring Break.</w:t>
      </w:r>
    </w:p>
    <w:p w14:paraId="4CFCDAD6" w14:textId="77777777" w:rsidR="00ED391A" w:rsidRPr="00ED391A" w:rsidRDefault="00ED391A" w:rsidP="00D01F61">
      <w:pPr>
        <w:numPr>
          <w:ilvl w:val="0"/>
          <w:numId w:val="11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three-quarters vote of the ASCSU Senate shall be required to pass such a bill during the second week prior to Spring Break.</w:t>
      </w:r>
    </w:p>
    <w:p w14:paraId="1B642F0B" w14:textId="77777777" w:rsidR="00ED391A" w:rsidRPr="00ED391A" w:rsidRDefault="00ED391A" w:rsidP="00D01F61">
      <w:pPr>
        <w:numPr>
          <w:ilvl w:val="0"/>
          <w:numId w:val="11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Legislation amending the ASCSU Referenda and Elections code voted upon or brought to the Senate the week prior to Spring Break or during the election period shall require a 5/6th vote of the Senate to pass.</w:t>
      </w:r>
    </w:p>
    <w:p w14:paraId="6D6D87AB" w14:textId="77777777" w:rsidR="00ED391A" w:rsidRPr="00ED391A" w:rsidRDefault="00ED391A" w:rsidP="00D01F61">
      <w:pPr>
        <w:numPr>
          <w:ilvl w:val="0"/>
          <w:numId w:val="11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At the conclusion of the elections period, such a bill may be passed by a majority vote of the ASCSU Senate.</w:t>
      </w:r>
    </w:p>
    <w:p w14:paraId="1DFAA0B0" w14:textId="77777777" w:rsidR="00ED391A" w:rsidRPr="00ED391A" w:rsidRDefault="00ED391A" w:rsidP="00D01F61">
      <w:pPr>
        <w:numPr>
          <w:ilvl w:val="0"/>
          <w:numId w:val="11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bill to amend the ASCSU Referenda and Elections Code shall take effect upon signature of the President or veto override.</w:t>
      </w:r>
    </w:p>
    <w:p w14:paraId="32F33344"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57" w:name="_Toc213764460"/>
      <w:r w:rsidRPr="00ED391A">
        <w:rPr>
          <w:rFonts w:ascii="Calibri" w:eastAsia="Times New Roman" w:hAnsi="Calibri" w:cs="Calibri"/>
          <w:b/>
          <w:bCs/>
          <w:color w:val="000000" w:themeColor="text1"/>
          <w:sz w:val="48"/>
          <w:szCs w:val="48"/>
        </w:rPr>
        <w:t>Article X. Fiscal Management</w:t>
      </w:r>
      <w:bookmarkEnd w:id="57"/>
    </w:p>
    <w:p w14:paraId="37027B70"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58" w:name="_Toc213764461"/>
      <w:r w:rsidRPr="00ED391A">
        <w:rPr>
          <w:rFonts w:ascii="Calibri" w:eastAsia="Times New Roman" w:hAnsi="Calibri" w:cs="Calibri"/>
          <w:b/>
          <w:bCs/>
          <w:color w:val="000000" w:themeColor="text1"/>
          <w:sz w:val="36"/>
          <w:szCs w:val="36"/>
        </w:rPr>
        <w:t>Section 1001 - Establishment Clause</w:t>
      </w:r>
      <w:bookmarkEnd w:id="58"/>
    </w:p>
    <w:p w14:paraId="75465951" w14:textId="77777777" w:rsidR="00ED391A" w:rsidRPr="00ED391A" w:rsidRDefault="00ED391A" w:rsidP="00D01F61">
      <w:pPr>
        <w:numPr>
          <w:ilvl w:val="0"/>
          <w:numId w:val="11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Final responsibility to the Board of Governors and authority for student fee policy shall be vested in the President, Student Fee Review Board, Board for Student Organization Funding, and the Senate of ASCSU.</w:t>
      </w:r>
    </w:p>
    <w:p w14:paraId="26DD6C44"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59" w:name="_Toc213764462"/>
      <w:r w:rsidRPr="00ED391A">
        <w:rPr>
          <w:rFonts w:ascii="Calibri" w:eastAsia="Times New Roman" w:hAnsi="Calibri" w:cs="Calibri"/>
          <w:b/>
          <w:bCs/>
          <w:color w:val="000000" w:themeColor="text1"/>
          <w:sz w:val="36"/>
          <w:szCs w:val="36"/>
        </w:rPr>
        <w:lastRenderedPageBreak/>
        <w:t>Section 1002 - Regulation</w:t>
      </w:r>
      <w:bookmarkEnd w:id="59"/>
    </w:p>
    <w:p w14:paraId="178F3FA7" w14:textId="77777777" w:rsidR="00ED391A" w:rsidRPr="00ED391A" w:rsidRDefault="00ED391A" w:rsidP="00D01F61">
      <w:pPr>
        <w:numPr>
          <w:ilvl w:val="0"/>
          <w:numId w:val="11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Funds may be transferred between ASCSU departments by the President, only with the approval of Senate in the form of a Supplemental Funding Bill that shall be written and presented by the President and/or their designee.</w:t>
      </w:r>
    </w:p>
    <w:p w14:paraId="6D89A010" w14:textId="77777777" w:rsidR="00ED391A" w:rsidRPr="00ED391A" w:rsidRDefault="00ED391A" w:rsidP="00D01F61">
      <w:pPr>
        <w:numPr>
          <w:ilvl w:val="1"/>
          <w:numId w:val="11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Multiple transfers may be presented in one Bill.</w:t>
      </w:r>
    </w:p>
    <w:p w14:paraId="53CE8112" w14:textId="77777777" w:rsidR="00ED391A" w:rsidRPr="00ED391A" w:rsidRDefault="00ED391A" w:rsidP="00D01F61">
      <w:pPr>
        <w:numPr>
          <w:ilvl w:val="1"/>
          <w:numId w:val="11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Senate may vote to approve the reallocation of funds with a simple majority vote.</w:t>
      </w:r>
    </w:p>
    <w:p w14:paraId="343A61BD" w14:textId="77777777" w:rsidR="00ED391A" w:rsidRPr="00ED391A" w:rsidRDefault="00ED391A" w:rsidP="00D01F61">
      <w:pPr>
        <w:numPr>
          <w:ilvl w:val="0"/>
          <w:numId w:val="11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No branch of ASCSU may commit to distribute funds unless proper funding is available at the time of commitment.</w:t>
      </w:r>
    </w:p>
    <w:p w14:paraId="3EC44D1A" w14:textId="4D5E630D" w:rsidR="00ED391A" w:rsidRPr="00ED391A" w:rsidRDefault="003E0343" w:rsidP="00D01F61">
      <w:pPr>
        <w:numPr>
          <w:ilvl w:val="0"/>
          <w:numId w:val="113"/>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All unbudgeted funds from the ASCSU Fee, from either the initial budgeting, roll-over funds, or any other source of unbudgeted revenue, shall be immediately transferred to the Senate Discretionary Fund by the Director of Finance.</w:t>
      </w:r>
    </w:p>
    <w:p w14:paraId="0BCEB631" w14:textId="77777777" w:rsidR="00ED391A" w:rsidRPr="00ED391A" w:rsidRDefault="00ED391A" w:rsidP="00D01F61">
      <w:pPr>
        <w:numPr>
          <w:ilvl w:val="1"/>
          <w:numId w:val="11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Specifically, the “Discretionary” line item.</w:t>
      </w:r>
    </w:p>
    <w:p w14:paraId="14301DD1" w14:textId="77777777" w:rsidR="00ED391A" w:rsidRPr="00ED391A" w:rsidRDefault="00ED391A" w:rsidP="00D01F61">
      <w:pPr>
        <w:numPr>
          <w:ilvl w:val="1"/>
          <w:numId w:val="11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This transfer shall be exempt from the Supplemental Funding Bill requirement.</w:t>
      </w:r>
    </w:p>
    <w:p w14:paraId="14F48E41" w14:textId="77777777" w:rsidR="00ED391A" w:rsidRPr="00ED391A" w:rsidRDefault="00ED391A" w:rsidP="00D01F61">
      <w:pPr>
        <w:numPr>
          <w:ilvl w:val="1"/>
          <w:numId w:val="11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entire Senate shall immediately be notified of the transfer.</w:t>
      </w:r>
    </w:p>
    <w:p w14:paraId="0502175A" w14:textId="77777777" w:rsidR="00ED391A" w:rsidRPr="00ED391A" w:rsidRDefault="00ED391A" w:rsidP="00D01F61">
      <w:pPr>
        <w:numPr>
          <w:ilvl w:val="0"/>
          <w:numId w:val="11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student fee policies and expenditures shall comply with federal and state laws as well as University policy as set forth by the Board of Governors.</w:t>
      </w:r>
    </w:p>
    <w:p w14:paraId="3C4692F7"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60" w:name="_Toc213764463"/>
      <w:r w:rsidRPr="00ED391A">
        <w:rPr>
          <w:rFonts w:ascii="Calibri" w:eastAsia="Times New Roman" w:hAnsi="Calibri" w:cs="Calibri"/>
          <w:b/>
          <w:bCs/>
          <w:color w:val="000000" w:themeColor="text1"/>
          <w:sz w:val="36"/>
          <w:szCs w:val="36"/>
        </w:rPr>
        <w:t>Section 1003 - ASCSU Fee</w:t>
      </w:r>
      <w:bookmarkEnd w:id="60"/>
    </w:p>
    <w:p w14:paraId="7A80DB34" w14:textId="77777777" w:rsidR="00ED391A" w:rsidRPr="00ED391A" w:rsidRDefault="00ED391A" w:rsidP="00D01F61">
      <w:pPr>
        <w:numPr>
          <w:ilvl w:val="0"/>
          <w:numId w:val="11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ASCSU shall receive from assessed student fees a specified amount of money each year for the full or partial support of student activities that are permissible under this Constitution (the "ASCSU Fee").</w:t>
      </w:r>
    </w:p>
    <w:p w14:paraId="3C66530D" w14:textId="4AAD4710" w:rsidR="00ED391A" w:rsidRPr="00ED391A" w:rsidRDefault="003E0343" w:rsidP="00D01F61">
      <w:pPr>
        <w:numPr>
          <w:ilvl w:val="0"/>
          <w:numId w:val="114"/>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Once approved by the Senate, the money designated for allocation to student organizations shall be neither increased nor diminished except by an action of the Board for Student Organization Funding and the Senate</w:t>
      </w:r>
      <w:r w:rsidR="00ED391A" w:rsidRPr="00ED391A">
        <w:rPr>
          <w:rFonts w:ascii="Calibri" w:eastAsia="Times New Roman" w:hAnsi="Calibri" w:cs="Calibri"/>
          <w:color w:val="000000" w:themeColor="text1"/>
          <w:sz w:val="24"/>
          <w:szCs w:val="24"/>
        </w:rPr>
        <w:t>.</w:t>
      </w:r>
    </w:p>
    <w:p w14:paraId="3C8CE89F" w14:textId="77777777" w:rsidR="00ED391A" w:rsidRPr="00ED391A" w:rsidRDefault="00ED391A" w:rsidP="00D01F61">
      <w:pPr>
        <w:numPr>
          <w:ilvl w:val="0"/>
          <w:numId w:val="11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ASCSU Board for Student Organization Funding shall have responsibility and authority for allocating such funds in a viewpoint neutral manner.</w:t>
      </w:r>
    </w:p>
    <w:p w14:paraId="04C4FFDF"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61" w:name="_Toc213764464"/>
      <w:r w:rsidRPr="00ED391A">
        <w:rPr>
          <w:rFonts w:ascii="Calibri" w:eastAsia="Times New Roman" w:hAnsi="Calibri" w:cs="Calibri"/>
          <w:b/>
          <w:bCs/>
          <w:color w:val="000000" w:themeColor="text1"/>
          <w:sz w:val="36"/>
          <w:szCs w:val="36"/>
        </w:rPr>
        <w:t>Section 1004 - Board of Student Organizational Funding</w:t>
      </w:r>
      <w:bookmarkEnd w:id="61"/>
    </w:p>
    <w:p w14:paraId="1498B4E7" w14:textId="6D4E6989" w:rsidR="00ED391A" w:rsidRPr="00ED391A" w:rsidRDefault="00ED391A" w:rsidP="00D01F61">
      <w:pPr>
        <w:numPr>
          <w:ilvl w:val="0"/>
          <w:numId w:val="11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The Board for Student Organization Funding shall be comprised of the following: The Executive Director of Finance, who shall serve as the Chair, appointed by the President of ASCSU; </w:t>
      </w:r>
      <w:r w:rsidR="00620D0F" w:rsidRPr="00ED7954">
        <w:rPr>
          <w:rFonts w:ascii="Calibri" w:eastAsia="Times New Roman" w:hAnsi="Calibri" w:cs="Calibri"/>
          <w:color w:val="000000" w:themeColor="text1"/>
          <w:sz w:val="24"/>
          <w:szCs w:val="24"/>
        </w:rPr>
        <w:t xml:space="preserve">The Deputy Director of Finance, appointed by the President of ASCSU; </w:t>
      </w:r>
      <w:r w:rsidRPr="00ED391A">
        <w:rPr>
          <w:rFonts w:ascii="Calibri" w:eastAsia="Times New Roman" w:hAnsi="Calibri" w:cs="Calibri"/>
          <w:color w:val="000000" w:themeColor="text1"/>
          <w:sz w:val="24"/>
          <w:szCs w:val="24"/>
        </w:rPr>
        <w:t xml:space="preserve">one Executive representative, appointed by the President from within Cabinet; five ASCSU members drawn from the ranks of Senators, Associate Senators, and Senate officers; The Chief Justice, Deputy Chief Justice, and Associate Justices; and four members who </w:t>
      </w:r>
      <w:r w:rsidRPr="00ED391A">
        <w:rPr>
          <w:rFonts w:ascii="Calibri" w:eastAsia="Times New Roman" w:hAnsi="Calibri" w:cs="Calibri"/>
          <w:color w:val="000000" w:themeColor="text1"/>
          <w:sz w:val="24"/>
          <w:szCs w:val="24"/>
        </w:rPr>
        <w:lastRenderedPageBreak/>
        <w:t>shall not hold other positions in ASCSU (at-large members), appointed by the Executive Director of Finance with Senate approval.</w:t>
      </w:r>
    </w:p>
    <w:p w14:paraId="4160BFCF" w14:textId="77777777" w:rsidR="00ED391A" w:rsidRPr="00ED391A" w:rsidRDefault="00ED391A" w:rsidP="00D01F61">
      <w:pPr>
        <w:numPr>
          <w:ilvl w:val="1"/>
          <w:numId w:val="11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Upon a vacancy in membership of a Senate member the Senate shall appoint a new member.</w:t>
      </w:r>
    </w:p>
    <w:p w14:paraId="37AB4363" w14:textId="77777777" w:rsidR="00ED391A" w:rsidRPr="00ED391A" w:rsidRDefault="00ED391A" w:rsidP="00D01F61">
      <w:pPr>
        <w:numPr>
          <w:ilvl w:val="1"/>
          <w:numId w:val="11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Upon a vacancy in the membership of an Executive or at- large member the Chair shall appoint a new member.</w:t>
      </w:r>
    </w:p>
    <w:p w14:paraId="404508FA" w14:textId="77777777" w:rsidR="00ED391A" w:rsidRPr="00ED391A" w:rsidRDefault="00ED391A" w:rsidP="00D01F61">
      <w:pPr>
        <w:numPr>
          <w:ilvl w:val="1"/>
          <w:numId w:val="11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Senate shall have the ability to call for legislative resignation of any Board for Student Organization Funding member following the procedures set forth in this constitution.</w:t>
      </w:r>
    </w:p>
    <w:p w14:paraId="33763AC2" w14:textId="77777777" w:rsidR="00ED391A" w:rsidRPr="00ED391A" w:rsidRDefault="00ED391A" w:rsidP="00D01F61">
      <w:pPr>
        <w:numPr>
          <w:ilvl w:val="0"/>
          <w:numId w:val="11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Executive Director of Finance shall have the responsibility of carrying out the decisions of the Board for Student Organization Funding and shall monitor all aspects of the President's budget.</w:t>
      </w:r>
    </w:p>
    <w:p w14:paraId="59B8F972" w14:textId="77777777" w:rsidR="00ED391A" w:rsidRPr="00ED391A" w:rsidRDefault="00ED391A" w:rsidP="00D01F61">
      <w:pPr>
        <w:numPr>
          <w:ilvl w:val="0"/>
          <w:numId w:val="11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incoming ASCSU President shall present the ASCSU Budget to the Board for Student Organization Funding prior to its presentation to Senate as defined by Article III.</w:t>
      </w:r>
    </w:p>
    <w:p w14:paraId="28466381"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62" w:name="_Toc213764465"/>
      <w:r w:rsidRPr="00ED391A">
        <w:rPr>
          <w:rFonts w:ascii="Calibri" w:eastAsia="Times New Roman" w:hAnsi="Calibri" w:cs="Calibri"/>
          <w:b/>
          <w:bCs/>
          <w:color w:val="000000" w:themeColor="text1"/>
          <w:sz w:val="36"/>
          <w:szCs w:val="36"/>
        </w:rPr>
        <w:t>Section 1005 - BSOF Powers</w:t>
      </w:r>
      <w:bookmarkEnd w:id="62"/>
    </w:p>
    <w:p w14:paraId="2F642494" w14:textId="77777777" w:rsidR="00ED391A" w:rsidRPr="00ED391A" w:rsidRDefault="00ED391A" w:rsidP="00D01F61">
      <w:pPr>
        <w:numPr>
          <w:ilvl w:val="0"/>
          <w:numId w:val="11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Board for Student Organization Funding shall have the power to establish its own bylaws, rules of order, rules of procedure, and fiscal rules as the members deem necessary, provided that all allocations of the ASCSU Fee shall be done in a viewpoint neutral manner.</w:t>
      </w:r>
    </w:p>
    <w:p w14:paraId="2FDC1E01" w14:textId="77777777" w:rsidR="00ED391A" w:rsidRPr="00ED391A" w:rsidRDefault="00ED391A" w:rsidP="00D01F61">
      <w:pPr>
        <w:numPr>
          <w:ilvl w:val="1"/>
          <w:numId w:val="11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Senate must approve any bylaws and fiscal rules passed by the Board for Student Organization Funding through a bill.</w:t>
      </w:r>
    </w:p>
    <w:p w14:paraId="2A77D6D8" w14:textId="77777777" w:rsidR="00ED391A" w:rsidRPr="00ED391A" w:rsidRDefault="00ED391A" w:rsidP="00D01F61">
      <w:pPr>
        <w:numPr>
          <w:ilvl w:val="0"/>
          <w:numId w:val="11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Board for Student Organization Funding may approve allocations, not to exceed $14,000 for any one eligible organization.</w:t>
      </w:r>
    </w:p>
    <w:p w14:paraId="5279E513" w14:textId="77777777" w:rsidR="00ED391A" w:rsidRPr="00ED391A" w:rsidRDefault="00ED391A" w:rsidP="00D01F61">
      <w:pPr>
        <w:numPr>
          <w:ilvl w:val="1"/>
          <w:numId w:val="11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a specific request exceeds $14,000, it must be ratified by the Senate through a Bill following the Board's recommendation.</w:t>
      </w:r>
    </w:p>
    <w:p w14:paraId="2955E41E" w14:textId="77777777" w:rsidR="00ED391A" w:rsidRPr="00ED391A" w:rsidRDefault="00ED391A" w:rsidP="00D01F61">
      <w:pPr>
        <w:numPr>
          <w:ilvl w:val="1"/>
          <w:numId w:val="11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Funding requests presented to Senate must be accompanied by an itemized budget.</w:t>
      </w:r>
    </w:p>
    <w:p w14:paraId="5F1D210C" w14:textId="77777777" w:rsidR="00ED391A" w:rsidRPr="00ED391A" w:rsidRDefault="00ED391A" w:rsidP="00D01F61">
      <w:pPr>
        <w:numPr>
          <w:ilvl w:val="1"/>
          <w:numId w:val="11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Any request brought forth in the form of a Bill to ratify Board for student funding allocations must be approved by the Senate in a viewpoint neutral manner.</w:t>
      </w:r>
    </w:p>
    <w:p w14:paraId="7B89B481" w14:textId="77777777" w:rsidR="00ED391A" w:rsidRPr="00ED391A" w:rsidRDefault="00ED391A" w:rsidP="00D01F61">
      <w:pPr>
        <w:numPr>
          <w:ilvl w:val="0"/>
          <w:numId w:val="11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Any decision made by the Board for Student Organization Funding may be appealed to the Senate in the form of a Bill in compliance with Senate Bylaws.</w:t>
      </w:r>
    </w:p>
    <w:p w14:paraId="6CDEAF53" w14:textId="77777777" w:rsidR="00ED391A" w:rsidRPr="00ED391A" w:rsidRDefault="00ED391A" w:rsidP="00D01F61">
      <w:pPr>
        <w:numPr>
          <w:ilvl w:val="1"/>
          <w:numId w:val="11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Appeals may be made only </w:t>
      </w:r>
      <w:proofErr w:type="gramStart"/>
      <w:r w:rsidRPr="00ED391A">
        <w:rPr>
          <w:rFonts w:ascii="Calibri" w:eastAsia="Times New Roman" w:hAnsi="Calibri" w:cs="Calibri"/>
          <w:color w:val="000000" w:themeColor="text1"/>
          <w:sz w:val="24"/>
          <w:szCs w:val="24"/>
        </w:rPr>
        <w:t>in the event that</w:t>
      </w:r>
      <w:proofErr w:type="gramEnd"/>
      <w:r w:rsidRPr="00ED391A">
        <w:rPr>
          <w:rFonts w:ascii="Calibri" w:eastAsia="Times New Roman" w:hAnsi="Calibri" w:cs="Calibri"/>
          <w:color w:val="000000" w:themeColor="text1"/>
          <w:sz w:val="24"/>
          <w:szCs w:val="24"/>
        </w:rPr>
        <w:t xml:space="preserve"> rules of procedure were not followed. The Board for Student Organization Funding shall be bound to implement Senate's decision.</w:t>
      </w:r>
    </w:p>
    <w:p w14:paraId="35F8E3BC"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63" w:name="_Toc213764466"/>
      <w:r w:rsidRPr="00ED391A">
        <w:rPr>
          <w:rFonts w:ascii="Calibri" w:eastAsia="Times New Roman" w:hAnsi="Calibri" w:cs="Calibri"/>
          <w:b/>
          <w:bCs/>
          <w:color w:val="000000" w:themeColor="text1"/>
          <w:sz w:val="36"/>
          <w:szCs w:val="36"/>
        </w:rPr>
        <w:lastRenderedPageBreak/>
        <w:t>Section 1006 - Student Fee Review Board</w:t>
      </w:r>
      <w:bookmarkEnd w:id="63"/>
    </w:p>
    <w:p w14:paraId="28458262" w14:textId="77777777" w:rsidR="00ED391A" w:rsidRPr="00ED391A" w:rsidRDefault="00ED391A" w:rsidP="00D01F61">
      <w:pPr>
        <w:numPr>
          <w:ilvl w:val="0"/>
          <w:numId w:val="11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ASCSU Vice President shall chair the Student Fee Review Board.</w:t>
      </w:r>
    </w:p>
    <w:p w14:paraId="0DA7B056" w14:textId="77777777" w:rsidR="00ED391A" w:rsidRPr="00ED391A" w:rsidRDefault="00ED391A" w:rsidP="00D01F61">
      <w:pPr>
        <w:numPr>
          <w:ilvl w:val="0"/>
          <w:numId w:val="11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additional members shall be appointed in accordance with the Student Fee Review Board Bylaws.</w:t>
      </w:r>
    </w:p>
    <w:p w14:paraId="752498B3" w14:textId="77777777" w:rsidR="00ED391A" w:rsidRPr="00ED391A" w:rsidRDefault="00ED391A" w:rsidP="00D01F61">
      <w:pPr>
        <w:numPr>
          <w:ilvl w:val="0"/>
          <w:numId w:val="11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members of the Student Fee Review Board shall be confirmed by a plurality vote of the Senate.</w:t>
      </w:r>
    </w:p>
    <w:p w14:paraId="1802F37B" w14:textId="77777777" w:rsidR="00ED391A" w:rsidRPr="00ED391A" w:rsidRDefault="00ED391A" w:rsidP="00D01F61">
      <w:pPr>
        <w:numPr>
          <w:ilvl w:val="0"/>
          <w:numId w:val="11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Senate shall have the ability to call for legislative resignation of any Student Fee Review Board member.</w:t>
      </w:r>
    </w:p>
    <w:p w14:paraId="44437140"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64" w:name="_Toc213764467"/>
      <w:r w:rsidRPr="00ED391A">
        <w:rPr>
          <w:rFonts w:ascii="Calibri" w:eastAsia="Times New Roman" w:hAnsi="Calibri" w:cs="Calibri"/>
          <w:b/>
          <w:bCs/>
          <w:color w:val="000000" w:themeColor="text1"/>
          <w:sz w:val="36"/>
          <w:szCs w:val="36"/>
        </w:rPr>
        <w:t>Section 1007 - SFRB Powers</w:t>
      </w:r>
      <w:bookmarkEnd w:id="64"/>
    </w:p>
    <w:p w14:paraId="6A5C8D99" w14:textId="77777777" w:rsidR="00ED391A" w:rsidRPr="00ED391A" w:rsidRDefault="00ED391A" w:rsidP="00D01F61">
      <w:pPr>
        <w:numPr>
          <w:ilvl w:val="0"/>
          <w:numId w:val="11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Student Fee Review Board shall have the power to establish its own Bylaws, rules of order, plan of procedure and fiscal rules as its members deem necessary.</w:t>
      </w:r>
    </w:p>
    <w:p w14:paraId="7BB10F41" w14:textId="77777777" w:rsidR="00ED391A" w:rsidRPr="00ED391A" w:rsidRDefault="00ED391A" w:rsidP="00D01F61">
      <w:pPr>
        <w:numPr>
          <w:ilvl w:val="1"/>
          <w:numId w:val="11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Senate must vote to approve the Bylaws and plan of procedure of the Student Fee Review Board through a bill.</w:t>
      </w:r>
    </w:p>
    <w:p w14:paraId="52A3274D" w14:textId="77777777" w:rsidR="00ED391A" w:rsidRPr="00ED391A" w:rsidRDefault="00ED391A" w:rsidP="00D01F61">
      <w:pPr>
        <w:numPr>
          <w:ilvl w:val="1"/>
          <w:numId w:val="11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new Bylaws or plan of procedure cannot be passed the Student Fee Review Board will operate under the last approved Bylaws and plan of procedure approved by the ASCSU Senate.</w:t>
      </w:r>
    </w:p>
    <w:p w14:paraId="58278405" w14:textId="77777777" w:rsidR="00ED391A" w:rsidRPr="00ED391A" w:rsidRDefault="00ED391A" w:rsidP="00D01F61">
      <w:pPr>
        <w:numPr>
          <w:ilvl w:val="1"/>
          <w:numId w:val="11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changes to the Bylaws must be clearly presented to the ASCSU Senate.</w:t>
      </w:r>
    </w:p>
    <w:p w14:paraId="7F00A5DB" w14:textId="77777777" w:rsidR="00ED391A" w:rsidRPr="00ED391A" w:rsidRDefault="00ED391A" w:rsidP="00D01F61">
      <w:pPr>
        <w:numPr>
          <w:ilvl w:val="0"/>
          <w:numId w:val="11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Student Fee Review Board shall review and make recommendations as to all student fees and increases thereto within inflation.</w:t>
      </w:r>
    </w:p>
    <w:p w14:paraId="56E7ADEE" w14:textId="77777777" w:rsidR="00ED391A" w:rsidRPr="00ED391A" w:rsidRDefault="00ED391A" w:rsidP="00D01F61">
      <w:pPr>
        <w:numPr>
          <w:ilvl w:val="0"/>
          <w:numId w:val="11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Student Fee Review Board may also recommend new fees to be pledged as revenue to repay bond financing and, fee increases above inflation, fee decreases, and the elimination of fees.</w:t>
      </w:r>
    </w:p>
    <w:p w14:paraId="1108688B" w14:textId="77777777" w:rsidR="00ED391A" w:rsidRPr="00ED391A" w:rsidRDefault="00ED391A" w:rsidP="00D01F61">
      <w:pPr>
        <w:numPr>
          <w:ilvl w:val="0"/>
          <w:numId w:val="11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At the end of the spring semester the Student Fee Review Board shall present the final approved recommended fee package to the ASCSU Senate.</w:t>
      </w:r>
    </w:p>
    <w:p w14:paraId="0A9F5140" w14:textId="77777777" w:rsidR="00ED391A" w:rsidRPr="00ED391A" w:rsidRDefault="00ED391A" w:rsidP="00D01F61">
      <w:pPr>
        <w:numPr>
          <w:ilvl w:val="1"/>
          <w:numId w:val="11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ASCSU Senate shall hold a vote of confidence that the SFRB Bylaws approved by Senate in the fall were substantially followed.</w:t>
      </w:r>
    </w:p>
    <w:p w14:paraId="1CFCB2EF" w14:textId="77777777" w:rsidR="00ED391A" w:rsidRPr="00ED391A" w:rsidRDefault="00ED391A" w:rsidP="00D01F61">
      <w:pPr>
        <w:numPr>
          <w:ilvl w:val="1"/>
          <w:numId w:val="11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Senate majority no-confidence vote may be appealed by the Chair of the SFRB to the Supreme Court, and the Court's decision shall be final.</w:t>
      </w:r>
    </w:p>
    <w:p w14:paraId="25693485" w14:textId="77777777" w:rsidR="00ED391A" w:rsidRPr="00ED391A" w:rsidRDefault="00ED391A" w:rsidP="00D01F61">
      <w:pPr>
        <w:numPr>
          <w:ilvl w:val="1"/>
          <w:numId w:val="11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If the no confidence vote is upheld, then the fee package shall go to the Senate for the fee package to be determined by legislation.</w:t>
      </w:r>
    </w:p>
    <w:p w14:paraId="5010A6E9"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65" w:name="_Toc213764468"/>
      <w:r w:rsidRPr="00ED391A">
        <w:rPr>
          <w:rFonts w:ascii="Calibri" w:eastAsia="Times New Roman" w:hAnsi="Calibri" w:cs="Calibri"/>
          <w:b/>
          <w:bCs/>
          <w:color w:val="000000" w:themeColor="text1"/>
          <w:sz w:val="48"/>
          <w:szCs w:val="48"/>
        </w:rPr>
        <w:lastRenderedPageBreak/>
        <w:t>Article XI. Records Keeping &amp; The Statutes of ASCSU</w:t>
      </w:r>
      <w:bookmarkEnd w:id="65"/>
    </w:p>
    <w:p w14:paraId="29E01542"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66" w:name="_Toc213764469"/>
      <w:r w:rsidRPr="00ED391A">
        <w:rPr>
          <w:rFonts w:ascii="Calibri" w:eastAsia="Times New Roman" w:hAnsi="Calibri" w:cs="Calibri"/>
          <w:b/>
          <w:bCs/>
          <w:color w:val="000000" w:themeColor="text1"/>
          <w:sz w:val="36"/>
          <w:szCs w:val="36"/>
        </w:rPr>
        <w:t>Section 1101 - Meetings Clause</w:t>
      </w:r>
      <w:bookmarkEnd w:id="66"/>
    </w:p>
    <w:p w14:paraId="149C4BF0" w14:textId="77777777" w:rsidR="00ED391A" w:rsidRPr="00ED391A" w:rsidRDefault="00ED391A" w:rsidP="00D01F61">
      <w:pPr>
        <w:numPr>
          <w:ilvl w:val="0"/>
          <w:numId w:val="12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meetings of Senate, Cabinet, and all ASCSU committees shall be open to the public. Meetings of the Supreme Court shall be open to the public at the discretion of the Chief Justice.</w:t>
      </w:r>
    </w:p>
    <w:p w14:paraId="4B19EA30"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67" w:name="_Toc213764470"/>
      <w:r w:rsidRPr="00ED391A">
        <w:rPr>
          <w:rFonts w:ascii="Calibri" w:eastAsia="Times New Roman" w:hAnsi="Calibri" w:cs="Calibri"/>
          <w:b/>
          <w:bCs/>
          <w:color w:val="000000" w:themeColor="text1"/>
          <w:sz w:val="36"/>
          <w:szCs w:val="36"/>
        </w:rPr>
        <w:t>Section 1102 - Documents Clause</w:t>
      </w:r>
      <w:bookmarkEnd w:id="67"/>
    </w:p>
    <w:p w14:paraId="3C3A0F86" w14:textId="77777777" w:rsidR="00ED391A" w:rsidRPr="00ED391A" w:rsidRDefault="00ED391A" w:rsidP="00D01F61">
      <w:pPr>
        <w:numPr>
          <w:ilvl w:val="0"/>
          <w:numId w:val="12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Documents of ASCSU shall have a header stating the date that the document became active and shall state the appropriate branch via seal or written language.</w:t>
      </w:r>
    </w:p>
    <w:p w14:paraId="1A726A96" w14:textId="77777777" w:rsidR="00ED391A" w:rsidRPr="00ED391A" w:rsidRDefault="00ED391A" w:rsidP="00D01F61">
      <w:pPr>
        <w:numPr>
          <w:ilvl w:val="1"/>
          <w:numId w:val="12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Documents shall state in the header if they are not to be removed from the Active Statutes of ASCSU.</w:t>
      </w:r>
    </w:p>
    <w:p w14:paraId="326FCD57" w14:textId="77777777" w:rsidR="00ED391A" w:rsidRPr="00ED391A" w:rsidRDefault="00ED391A" w:rsidP="00D01F61">
      <w:pPr>
        <w:numPr>
          <w:ilvl w:val="1"/>
          <w:numId w:val="12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Trans branch or Special Committee documents shall not list a branch and instead shall have the official ASCSU logo in the header.</w:t>
      </w:r>
    </w:p>
    <w:p w14:paraId="06255C13" w14:textId="77777777" w:rsidR="00ED391A" w:rsidRPr="00ED391A" w:rsidRDefault="00ED391A" w:rsidP="00D01F61">
      <w:pPr>
        <w:numPr>
          <w:ilvl w:val="1"/>
          <w:numId w:val="12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Senate legislation shall follow the template released by Legislative Cabinet.</w:t>
      </w:r>
    </w:p>
    <w:p w14:paraId="6249F3BB" w14:textId="77777777" w:rsidR="00ED391A" w:rsidRPr="00ED391A" w:rsidRDefault="00ED391A" w:rsidP="00D01F61">
      <w:pPr>
        <w:numPr>
          <w:ilvl w:val="1"/>
          <w:numId w:val="12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This Constitution shall not require a header.</w:t>
      </w:r>
    </w:p>
    <w:p w14:paraId="67DF35E4" w14:textId="77777777" w:rsidR="008B64EE" w:rsidRPr="00ED7954" w:rsidRDefault="008B64EE" w:rsidP="00D01F61">
      <w:pPr>
        <w:numPr>
          <w:ilvl w:val="0"/>
          <w:numId w:val="12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All documents submitted for action from all branches including but not limited to, Bills, Resolutions, Leges, Financial Documents, E-mail records, shall be open and accessible by all members of ASCSU.</w:t>
      </w:r>
    </w:p>
    <w:p w14:paraId="1E9988D1" w14:textId="4C36A831" w:rsidR="00ED391A" w:rsidRPr="00ED391A" w:rsidRDefault="00ED391A" w:rsidP="00D01F61">
      <w:pPr>
        <w:numPr>
          <w:ilvl w:val="0"/>
          <w:numId w:val="12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documents shall be accessible through the front desk or the department or branch relevant to the document at hand.</w:t>
      </w:r>
    </w:p>
    <w:p w14:paraId="032270ED" w14:textId="77777777" w:rsidR="00ED391A" w:rsidRPr="00ED7954" w:rsidRDefault="00ED391A" w:rsidP="00D01F61">
      <w:pPr>
        <w:numPr>
          <w:ilvl w:val="0"/>
          <w:numId w:val="121"/>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 individual shall not be required to reveal the purpose of their document request.</w:t>
      </w:r>
    </w:p>
    <w:p w14:paraId="12313B69" w14:textId="218C4F5F" w:rsidR="008B64EE" w:rsidRPr="00ED7954" w:rsidRDefault="008B64EE" w:rsidP="00D01F61">
      <w:pPr>
        <w:numPr>
          <w:ilvl w:val="0"/>
          <w:numId w:val="12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Branch Leaders shall send the most up to date bylaws of their branch to the ASCSU Senate Parliamentarian, who shall publish the most up to date bylaws no less than one (1) month upon the adoption of said bylaws to the Official ASCSU Website.</w:t>
      </w:r>
    </w:p>
    <w:p w14:paraId="6877B2CB" w14:textId="4D4E73B2" w:rsidR="008B64EE" w:rsidRPr="00ED7954" w:rsidRDefault="008B64EE" w:rsidP="00D01F61">
      <w:pPr>
        <w:numPr>
          <w:ilvl w:val="1"/>
          <w:numId w:val="12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These bylaws shall be published on the ASCSU Archives within three (3) months after the succession of Branch Leaders.</w:t>
      </w:r>
    </w:p>
    <w:p w14:paraId="685156CA" w14:textId="33BCF294" w:rsidR="008B64EE" w:rsidRPr="00ED7954" w:rsidRDefault="008B64EE" w:rsidP="00D01F61">
      <w:pPr>
        <w:numPr>
          <w:ilvl w:val="0"/>
          <w:numId w:val="12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Chair(s) of the Committees and Boards of ASCSU shall send the most up to date bylaws of their branch to the ASCSU Senate Parliamentarian, who shall publish the most up to date bylaws no less than one (1) month upon the adoption of said bylaws to the Official ASCSU Website.</w:t>
      </w:r>
    </w:p>
    <w:p w14:paraId="669F7540" w14:textId="174EB215" w:rsidR="008B64EE" w:rsidRPr="00ED391A" w:rsidRDefault="008B64EE" w:rsidP="00D01F61">
      <w:pPr>
        <w:numPr>
          <w:ilvl w:val="1"/>
          <w:numId w:val="121"/>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These bylaws shall be published on the ASCSU Archives within three (3) months after the succession of the Chair(s).</w:t>
      </w:r>
    </w:p>
    <w:p w14:paraId="5B52F403"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68" w:name="_Toc213764471"/>
      <w:r w:rsidRPr="00ED391A">
        <w:rPr>
          <w:rFonts w:ascii="Calibri" w:eastAsia="Times New Roman" w:hAnsi="Calibri" w:cs="Calibri"/>
          <w:b/>
          <w:bCs/>
          <w:color w:val="000000" w:themeColor="text1"/>
          <w:sz w:val="36"/>
          <w:szCs w:val="36"/>
        </w:rPr>
        <w:lastRenderedPageBreak/>
        <w:t>Section 1103 - Legal Tender</w:t>
      </w:r>
      <w:bookmarkEnd w:id="68"/>
    </w:p>
    <w:p w14:paraId="1867EE9C" w14:textId="77777777" w:rsidR="00ED391A" w:rsidRPr="00ED391A" w:rsidRDefault="00ED391A" w:rsidP="00D01F61">
      <w:pPr>
        <w:numPr>
          <w:ilvl w:val="0"/>
          <w:numId w:val="12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Only documents defined within this constitution or its subsidiary documents, and in active effect, shall be legal tender of ASCSU.</w:t>
      </w:r>
    </w:p>
    <w:p w14:paraId="6639A725" w14:textId="77777777" w:rsidR="00ED391A" w:rsidRPr="00ED391A" w:rsidRDefault="00ED391A" w:rsidP="00D01F61">
      <w:pPr>
        <w:numPr>
          <w:ilvl w:val="1"/>
          <w:numId w:val="122"/>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other documents not legally valid through this constitution or its subsidiary documents shall not be of active effect or of legal tender for the governance of this organization.</w:t>
      </w:r>
    </w:p>
    <w:p w14:paraId="4CCE136D"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69" w:name="_Toc213764472"/>
      <w:r w:rsidRPr="00ED391A">
        <w:rPr>
          <w:rFonts w:ascii="Calibri" w:eastAsia="Times New Roman" w:hAnsi="Calibri" w:cs="Calibri"/>
          <w:b/>
          <w:bCs/>
          <w:color w:val="000000" w:themeColor="text1"/>
          <w:sz w:val="36"/>
          <w:szCs w:val="36"/>
        </w:rPr>
        <w:t>Section 1104 - Statues of ASCSU</w:t>
      </w:r>
      <w:bookmarkEnd w:id="69"/>
    </w:p>
    <w:p w14:paraId="18CC2666" w14:textId="77777777" w:rsidR="00ED391A" w:rsidRPr="00ED391A" w:rsidRDefault="00ED391A" w:rsidP="00D01F61">
      <w:pPr>
        <w:numPr>
          <w:ilvl w:val="0"/>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documents of any active effect on ASCSU, excluding the Constitution itself, shall be part of the governing 'Statutes of ASCSU'.</w:t>
      </w:r>
    </w:p>
    <w:p w14:paraId="6AE9DCD0" w14:textId="77777777" w:rsidR="00ED391A" w:rsidRPr="00ED391A" w:rsidRDefault="00ED391A" w:rsidP="00D01F61">
      <w:pPr>
        <w:numPr>
          <w:ilvl w:val="0"/>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'Statutes of ASCSU' shall be actively maintained by the Parliamentarian, another member of Senate leadership as designated by the Legislative Cabinet, a member from the Judicial branch as designated by the Chief Justice, and a member from the Executive branch as designated by the President.</w:t>
      </w:r>
    </w:p>
    <w:p w14:paraId="28C8F586" w14:textId="77777777" w:rsidR="00ED391A" w:rsidRPr="00ED391A" w:rsidRDefault="00ED391A" w:rsidP="00D01F61">
      <w:pPr>
        <w:numPr>
          <w:ilvl w:val="1"/>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Chief Justice and President may designate themselves.</w:t>
      </w:r>
    </w:p>
    <w:p w14:paraId="407FE721" w14:textId="77777777" w:rsidR="00ED391A" w:rsidRPr="00ED391A" w:rsidRDefault="00ED391A" w:rsidP="00D01F61">
      <w:pPr>
        <w:numPr>
          <w:ilvl w:val="0"/>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entire active 'Statutes of ASCSU' shall be accessible through the ASCSU Records website.</w:t>
      </w:r>
    </w:p>
    <w:p w14:paraId="05D2A17A" w14:textId="77777777" w:rsidR="00ED391A" w:rsidRPr="00ED391A" w:rsidRDefault="00ED391A" w:rsidP="00D01F61">
      <w:pPr>
        <w:numPr>
          <w:ilvl w:val="0"/>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The umbrella of the ‘Statutes of ASCSU' is devised into 4 </w:t>
      </w:r>
      <w:proofErr w:type="gramStart"/>
      <w:r w:rsidRPr="00ED391A">
        <w:rPr>
          <w:rFonts w:ascii="Calibri" w:eastAsia="Times New Roman" w:hAnsi="Calibri" w:cs="Calibri"/>
          <w:color w:val="000000" w:themeColor="text1"/>
          <w:sz w:val="24"/>
          <w:szCs w:val="24"/>
        </w:rPr>
        <w:t>subdivisions;</w:t>
      </w:r>
      <w:proofErr w:type="gramEnd"/>
      <w:r w:rsidRPr="00ED391A">
        <w:rPr>
          <w:rFonts w:ascii="Calibri" w:eastAsia="Times New Roman" w:hAnsi="Calibri" w:cs="Calibri"/>
          <w:color w:val="000000" w:themeColor="text1"/>
          <w:sz w:val="24"/>
          <w:szCs w:val="24"/>
        </w:rPr>
        <w:t xml:space="preserve"> 'Statutes of the Senate', 'Statutes of the Executive', 'Statues of the Judicial', and 'Statutes of the Special Bodies'.</w:t>
      </w:r>
    </w:p>
    <w:p w14:paraId="7C89798B" w14:textId="77777777" w:rsidR="00ED391A" w:rsidRPr="00ED391A" w:rsidRDefault="00ED391A" w:rsidP="00D01F61">
      <w:pPr>
        <w:numPr>
          <w:ilvl w:val="0"/>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Statues of the Senate</w:t>
      </w:r>
    </w:p>
    <w:p w14:paraId="4108BA7D" w14:textId="77777777" w:rsidR="00ED391A" w:rsidRPr="00ED391A" w:rsidRDefault="00ED391A" w:rsidP="00D01F61">
      <w:pPr>
        <w:numPr>
          <w:ilvl w:val="1"/>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The Statutes of the Senate shall be all bills, resolutions, leges, general orders, and job descriptions in </w:t>
      </w:r>
      <w:proofErr w:type="gramStart"/>
      <w:r w:rsidRPr="00ED391A">
        <w:rPr>
          <w:rFonts w:ascii="Calibri" w:eastAsia="Times New Roman" w:hAnsi="Calibri" w:cs="Calibri"/>
          <w:color w:val="000000" w:themeColor="text1"/>
          <w:sz w:val="24"/>
          <w:szCs w:val="24"/>
        </w:rPr>
        <w:t>effect;</w:t>
      </w:r>
      <w:proofErr w:type="gramEnd"/>
      <w:r w:rsidRPr="00ED391A">
        <w:rPr>
          <w:rFonts w:ascii="Calibri" w:eastAsia="Times New Roman" w:hAnsi="Calibri" w:cs="Calibri"/>
          <w:color w:val="000000" w:themeColor="text1"/>
          <w:sz w:val="24"/>
          <w:szCs w:val="24"/>
        </w:rPr>
        <w:t xml:space="preserve"> and the bylaws of the Senate.</w:t>
      </w:r>
    </w:p>
    <w:p w14:paraId="06E723F5" w14:textId="77777777" w:rsidR="00ED391A" w:rsidRPr="00ED391A" w:rsidRDefault="00ED391A" w:rsidP="00D01F61">
      <w:pPr>
        <w:numPr>
          <w:ilvl w:val="1"/>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All bills, resolutions, leges, and general orders passed by the current seated Senate, not amending a higher tiered document or a Statue of the Special Bodies, shall only be legal tender for the current ASCSU </w:t>
      </w:r>
      <w:proofErr w:type="gramStart"/>
      <w:r w:rsidRPr="00ED391A">
        <w:rPr>
          <w:rFonts w:ascii="Calibri" w:eastAsia="Times New Roman" w:hAnsi="Calibri" w:cs="Calibri"/>
          <w:color w:val="000000" w:themeColor="text1"/>
          <w:sz w:val="24"/>
          <w:szCs w:val="24"/>
        </w:rPr>
        <w:t>administration;</w:t>
      </w:r>
      <w:proofErr w:type="gramEnd"/>
      <w:r w:rsidRPr="00ED391A">
        <w:rPr>
          <w:rFonts w:ascii="Calibri" w:eastAsia="Times New Roman" w:hAnsi="Calibri" w:cs="Calibri"/>
          <w:color w:val="000000" w:themeColor="text1"/>
          <w:sz w:val="24"/>
          <w:szCs w:val="24"/>
        </w:rPr>
        <w:t xml:space="preserve"> unless specified by special circumstances by the Senate in the document at passage.</w:t>
      </w:r>
    </w:p>
    <w:p w14:paraId="6C5B199C" w14:textId="77777777" w:rsidR="00ED391A" w:rsidRPr="00ED391A" w:rsidRDefault="00ED391A" w:rsidP="00D01F61">
      <w:pPr>
        <w:numPr>
          <w:ilvl w:val="0"/>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Statutes of the Executive</w:t>
      </w:r>
    </w:p>
    <w:p w14:paraId="7DF26AEE" w14:textId="77777777" w:rsidR="00ED391A" w:rsidRPr="00ED391A" w:rsidRDefault="00ED391A" w:rsidP="00D01F61">
      <w:pPr>
        <w:numPr>
          <w:ilvl w:val="1"/>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Statutes of the Executive shall be all bylaws, orders, job descriptions, and governing documents of the Executive Branch.</w:t>
      </w:r>
    </w:p>
    <w:p w14:paraId="57FD3701" w14:textId="77777777" w:rsidR="00ED391A" w:rsidRPr="00ED391A" w:rsidRDefault="00ED391A" w:rsidP="00D01F61">
      <w:pPr>
        <w:numPr>
          <w:ilvl w:val="1"/>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Statutes of the Executive shall only be legal tender for the current sitting Executive administration.</w:t>
      </w:r>
    </w:p>
    <w:p w14:paraId="2833F5A9" w14:textId="77777777" w:rsidR="00ED391A" w:rsidRPr="00ED391A" w:rsidRDefault="00ED391A" w:rsidP="00D01F61">
      <w:pPr>
        <w:numPr>
          <w:ilvl w:val="0"/>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Statues of the Judicial</w:t>
      </w:r>
    </w:p>
    <w:p w14:paraId="6C641521" w14:textId="77777777" w:rsidR="00ED391A" w:rsidRPr="00ED391A" w:rsidRDefault="00ED391A" w:rsidP="00D01F61">
      <w:pPr>
        <w:numPr>
          <w:ilvl w:val="1"/>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Statutes of the Judicial shall be all rulings, opinions, job descriptions, and bylaws of the Judicial Branch.</w:t>
      </w:r>
    </w:p>
    <w:p w14:paraId="568B90CB" w14:textId="77777777" w:rsidR="00ED391A" w:rsidRPr="00ED391A" w:rsidRDefault="00ED391A" w:rsidP="00D01F61">
      <w:pPr>
        <w:numPr>
          <w:ilvl w:val="1"/>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Court rulings or opinions regarding wordage, procedure, or clarification on the Constitution or any set of active governing document are considered permanent legal tender for two (2) whole ASCSU administrative years.</w:t>
      </w:r>
    </w:p>
    <w:p w14:paraId="433E94B0" w14:textId="77777777" w:rsidR="00ED391A" w:rsidRPr="00ED391A" w:rsidRDefault="00ED391A" w:rsidP="00D01F61">
      <w:pPr>
        <w:numPr>
          <w:ilvl w:val="1"/>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Such rulings or opinions stated in subsection (e), (ii), may be subject to court revision and new ruling after two (2) whole ASCSU administrative years if such rulings or opinions are used as evidence, argument, or appeal in any Court case.</w:t>
      </w:r>
    </w:p>
    <w:p w14:paraId="52DAEEB7" w14:textId="77777777" w:rsidR="00ED391A" w:rsidRPr="00ED391A" w:rsidRDefault="00ED391A" w:rsidP="00D01F61">
      <w:pPr>
        <w:numPr>
          <w:ilvl w:val="1"/>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Court disciplinary rulings with action taken against a person(s) are permanent but shall be archived after the person(s) leaves office.</w:t>
      </w:r>
    </w:p>
    <w:p w14:paraId="3404C6F6" w14:textId="77777777" w:rsidR="00ED391A" w:rsidRPr="00ED391A" w:rsidRDefault="00ED391A" w:rsidP="00D01F61">
      <w:pPr>
        <w:numPr>
          <w:ilvl w:val="0"/>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Statues of the Special Bodies</w:t>
      </w:r>
    </w:p>
    <w:p w14:paraId="36519519" w14:textId="77777777" w:rsidR="00ED391A" w:rsidRPr="00ED391A" w:rsidRDefault="00ED391A" w:rsidP="00D01F61">
      <w:pPr>
        <w:numPr>
          <w:ilvl w:val="1"/>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Statues of the Special Bodies shall be the bylaws of SFRB, BSOF, LSAB, and the ASCSU Referenda and Elections Code.</w:t>
      </w:r>
    </w:p>
    <w:p w14:paraId="72D1AFBA" w14:textId="77777777" w:rsidR="00ED391A" w:rsidRPr="00ED391A" w:rsidRDefault="00ED391A" w:rsidP="00D01F61">
      <w:pPr>
        <w:numPr>
          <w:ilvl w:val="1"/>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These documents and their rules shall remain defined by this Constitution.</w:t>
      </w:r>
    </w:p>
    <w:p w14:paraId="714F75FE" w14:textId="77777777" w:rsidR="00ED391A" w:rsidRPr="00ED391A" w:rsidRDefault="00ED391A" w:rsidP="00D01F61">
      <w:pPr>
        <w:numPr>
          <w:ilvl w:val="0"/>
          <w:numId w:val="123"/>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Any document no longer of active effect or of legal tender shall be removed from the active set of ‘Statutes of ASCSU' and appropriately archived.</w:t>
      </w:r>
    </w:p>
    <w:p w14:paraId="106E8232"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70" w:name="_Toc213764473"/>
      <w:r w:rsidRPr="00ED391A">
        <w:rPr>
          <w:rFonts w:ascii="Calibri" w:eastAsia="Times New Roman" w:hAnsi="Calibri" w:cs="Calibri"/>
          <w:b/>
          <w:bCs/>
          <w:color w:val="000000" w:themeColor="text1"/>
          <w:sz w:val="36"/>
          <w:szCs w:val="36"/>
        </w:rPr>
        <w:t>Section 1105 - Archives Clause</w:t>
      </w:r>
      <w:bookmarkEnd w:id="70"/>
    </w:p>
    <w:p w14:paraId="7A856172" w14:textId="77777777" w:rsidR="00ED391A" w:rsidRPr="00ED391A" w:rsidRDefault="00ED391A" w:rsidP="00D01F61">
      <w:pPr>
        <w:numPr>
          <w:ilvl w:val="0"/>
          <w:numId w:val="12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legislation passed or tabled, meeting agendas, meeting minutes, and other documents produced by the ASCSU Senate shall be submitted to the Archives and Special Collections Department of the Colorado State University Libraries for historical preservation by and through the ASCSU Administrative Assistant yearly on the first business day following the last meeting of the current Senate.</w:t>
      </w:r>
    </w:p>
    <w:p w14:paraId="69F855D6" w14:textId="77777777" w:rsidR="00ED391A" w:rsidRPr="00ED391A" w:rsidRDefault="00ED391A" w:rsidP="00D01F61">
      <w:pPr>
        <w:numPr>
          <w:ilvl w:val="0"/>
          <w:numId w:val="12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meeting agendas, meeting minutes, and various documents produced by the ASCSU Executive Branch critical to their operation shall be submitted to the Archives and Special Collections Department of the Colorado State University Libraries for historical preservation by and through the ASCSU Administrative Assistant yearly on the first business day following the last day of the current Administration.</w:t>
      </w:r>
    </w:p>
    <w:p w14:paraId="7701E3A8" w14:textId="77777777" w:rsidR="00ED391A" w:rsidRPr="00ED391A" w:rsidRDefault="00ED391A" w:rsidP="00D01F61">
      <w:pPr>
        <w:numPr>
          <w:ilvl w:val="0"/>
          <w:numId w:val="124"/>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meeting agendas, meeting minutes, and various documents produced by the ASCSU Judicial Branch critical to their operation, not defined as classified or private, shall be submitted to the Archives and Special Collections Department of the Colorado State University Libraries for historical preservation by and through the ASCSU Administrative Assistant yearly on the first business day following the last day of the current Administration.</w:t>
      </w:r>
    </w:p>
    <w:p w14:paraId="1E8799F9"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71" w:name="_Toc213764474"/>
      <w:r w:rsidRPr="00ED391A">
        <w:rPr>
          <w:rFonts w:ascii="Calibri" w:eastAsia="Times New Roman" w:hAnsi="Calibri" w:cs="Calibri"/>
          <w:b/>
          <w:bCs/>
          <w:color w:val="000000" w:themeColor="text1"/>
          <w:sz w:val="48"/>
          <w:szCs w:val="48"/>
        </w:rPr>
        <w:t>Article XII. Amendments</w:t>
      </w:r>
      <w:bookmarkEnd w:id="71"/>
    </w:p>
    <w:p w14:paraId="532A9556"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72" w:name="_Toc213764475"/>
      <w:r w:rsidRPr="00ED391A">
        <w:rPr>
          <w:rFonts w:ascii="Calibri" w:eastAsia="Times New Roman" w:hAnsi="Calibri" w:cs="Calibri"/>
          <w:b/>
          <w:bCs/>
          <w:color w:val="000000" w:themeColor="text1"/>
          <w:sz w:val="36"/>
          <w:szCs w:val="36"/>
        </w:rPr>
        <w:t>Section 1201 - Legislative Amendment</w:t>
      </w:r>
      <w:bookmarkEnd w:id="72"/>
    </w:p>
    <w:p w14:paraId="23AFE0B5" w14:textId="77777777" w:rsidR="00ED391A" w:rsidRPr="00ED391A" w:rsidRDefault="00ED391A" w:rsidP="00D01F61">
      <w:pPr>
        <w:numPr>
          <w:ilvl w:val="0"/>
          <w:numId w:val="12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A special bill to amend this Constitution may be brought to the floor of the Senate in the form of a standard bill or by the presentation to the Speaker of the Senate of a petition containing the signatures of not less than 5% of the members of ASCSU.</w:t>
      </w:r>
    </w:p>
    <w:p w14:paraId="2D4C38C7" w14:textId="77777777" w:rsidR="00ED391A" w:rsidRPr="00ED391A" w:rsidRDefault="00ED391A" w:rsidP="00D01F61">
      <w:pPr>
        <w:numPr>
          <w:ilvl w:val="0"/>
          <w:numId w:val="12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Amendment bills shall be publicized.</w:t>
      </w:r>
    </w:p>
    <w:p w14:paraId="602AE689" w14:textId="77777777" w:rsidR="00ED391A" w:rsidRPr="00ED391A" w:rsidRDefault="00ED391A" w:rsidP="00D01F61">
      <w:pPr>
        <w:numPr>
          <w:ilvl w:val="0"/>
          <w:numId w:val="12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proposed amendments must specifically delineate the exact changes being proposed.</w:t>
      </w:r>
    </w:p>
    <w:p w14:paraId="68DAF11B" w14:textId="77777777" w:rsidR="00ED391A" w:rsidRPr="00ED391A" w:rsidRDefault="00ED391A" w:rsidP="00D01F61">
      <w:pPr>
        <w:numPr>
          <w:ilvl w:val="0"/>
          <w:numId w:val="12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Passage of this bill requires </w:t>
      </w:r>
      <w:proofErr w:type="gramStart"/>
      <w:r w:rsidRPr="00ED391A">
        <w:rPr>
          <w:rFonts w:ascii="Calibri" w:eastAsia="Times New Roman" w:hAnsi="Calibri" w:cs="Calibri"/>
          <w:color w:val="000000" w:themeColor="text1"/>
          <w:sz w:val="24"/>
          <w:szCs w:val="24"/>
        </w:rPr>
        <w:t>a two-thirds majority vote,</w:t>
      </w:r>
      <w:proofErr w:type="gramEnd"/>
      <w:r w:rsidRPr="00ED391A">
        <w:rPr>
          <w:rFonts w:ascii="Calibri" w:eastAsia="Times New Roman" w:hAnsi="Calibri" w:cs="Calibri"/>
          <w:color w:val="000000" w:themeColor="text1"/>
          <w:sz w:val="24"/>
          <w:szCs w:val="24"/>
        </w:rPr>
        <w:t xml:space="preserve"> of the ASCSU Senate on two successive Senate sessions.</w:t>
      </w:r>
    </w:p>
    <w:p w14:paraId="326082C2" w14:textId="77777777" w:rsidR="00ED391A" w:rsidRPr="00ED391A" w:rsidRDefault="00ED391A" w:rsidP="00D01F61">
      <w:pPr>
        <w:numPr>
          <w:ilvl w:val="0"/>
          <w:numId w:val="12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first vote shall take place no sooner than one week after the initial presentation of the bill.</w:t>
      </w:r>
    </w:p>
    <w:p w14:paraId="3B85202C" w14:textId="77777777" w:rsidR="00ED391A" w:rsidRPr="00ED391A" w:rsidRDefault="00ED391A" w:rsidP="00D01F61">
      <w:pPr>
        <w:numPr>
          <w:ilvl w:val="0"/>
          <w:numId w:val="12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Upon the two successive two-thirds votes of the Senate and Executive approval, this amendment shall become effective.</w:t>
      </w:r>
    </w:p>
    <w:p w14:paraId="7D300DB3" w14:textId="77777777" w:rsidR="00ED391A" w:rsidRPr="00ED391A" w:rsidRDefault="00ED391A" w:rsidP="00D01F61">
      <w:pPr>
        <w:numPr>
          <w:ilvl w:val="0"/>
          <w:numId w:val="125"/>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 three-fourths vote of the ASCSU Senate is required to override a Presidential veto of a constitutional amendment.</w:t>
      </w:r>
    </w:p>
    <w:p w14:paraId="378A8470"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73" w:name="_Toc213764476"/>
      <w:r w:rsidRPr="00ED391A">
        <w:rPr>
          <w:rFonts w:ascii="Calibri" w:eastAsia="Times New Roman" w:hAnsi="Calibri" w:cs="Calibri"/>
          <w:b/>
          <w:bCs/>
          <w:color w:val="000000" w:themeColor="text1"/>
          <w:sz w:val="36"/>
          <w:szCs w:val="36"/>
        </w:rPr>
        <w:t>Section 1202 - Referendum</w:t>
      </w:r>
      <w:bookmarkEnd w:id="73"/>
    </w:p>
    <w:p w14:paraId="580792A1" w14:textId="77777777" w:rsidR="00ED391A" w:rsidRPr="00ED391A" w:rsidRDefault="00ED391A" w:rsidP="00D01F61">
      <w:pPr>
        <w:numPr>
          <w:ilvl w:val="0"/>
          <w:numId w:val="126"/>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This Constitution may be amended at any time by a majority vote in a referendum with no less than 10% of the members of ASCSU voting.</w:t>
      </w:r>
    </w:p>
    <w:p w14:paraId="35911171" w14:textId="5300D19B" w:rsidR="00ED391A" w:rsidRPr="00ED7954" w:rsidRDefault="00B25ED6" w:rsidP="00D01F61">
      <w:pPr>
        <w:numPr>
          <w:ilvl w:val="0"/>
          <w:numId w:val="126"/>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Such an amendment shall be placed on a referendum by the Elections Manager upon receipt of a petition containing the signatures of not less than five percent [5%] of the members of ASCSU to that effect.</w:t>
      </w:r>
    </w:p>
    <w:p w14:paraId="4646755F" w14:textId="3D074556" w:rsidR="00B25ED6" w:rsidRPr="00ED7954" w:rsidRDefault="00B25ED6" w:rsidP="00D01F61">
      <w:pPr>
        <w:numPr>
          <w:ilvl w:val="0"/>
          <w:numId w:val="126"/>
        </w:numPr>
        <w:spacing w:before="100" w:beforeAutospacing="1" w:after="120" w:line="240" w:lineRule="auto"/>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 xml:space="preserve">The students </w:t>
      </w:r>
      <w:proofErr w:type="gramStart"/>
      <w:r w:rsidRPr="00ED7954">
        <w:rPr>
          <w:rFonts w:ascii="Calibri" w:eastAsia="Times New Roman" w:hAnsi="Calibri" w:cs="Calibri"/>
          <w:color w:val="000000" w:themeColor="text1"/>
          <w:sz w:val="24"/>
          <w:szCs w:val="24"/>
        </w:rPr>
        <w:t>of</w:t>
      </w:r>
      <w:proofErr w:type="gramEnd"/>
      <w:r w:rsidRPr="00ED7954">
        <w:rPr>
          <w:rFonts w:ascii="Calibri" w:eastAsia="Times New Roman" w:hAnsi="Calibri" w:cs="Calibri"/>
          <w:color w:val="000000" w:themeColor="text1"/>
          <w:sz w:val="24"/>
          <w:szCs w:val="24"/>
        </w:rPr>
        <w:t xml:space="preserve"> Colorado State University shall be the sole determinant of whether such an amendment is passed. The Senate, Executive Branch, Supreme Court, and Elections Committee may not interfere with the rightful passage of an amendment by the students </w:t>
      </w:r>
      <w:proofErr w:type="gramStart"/>
      <w:r w:rsidRPr="00ED7954">
        <w:rPr>
          <w:rFonts w:ascii="Calibri" w:eastAsia="Times New Roman" w:hAnsi="Calibri" w:cs="Calibri"/>
          <w:color w:val="000000" w:themeColor="text1"/>
          <w:sz w:val="24"/>
          <w:szCs w:val="24"/>
        </w:rPr>
        <w:t>of</w:t>
      </w:r>
      <w:proofErr w:type="gramEnd"/>
      <w:r w:rsidRPr="00ED7954">
        <w:rPr>
          <w:rFonts w:ascii="Calibri" w:eastAsia="Times New Roman" w:hAnsi="Calibri" w:cs="Calibri"/>
          <w:color w:val="000000" w:themeColor="text1"/>
          <w:sz w:val="24"/>
          <w:szCs w:val="24"/>
        </w:rPr>
        <w:t xml:space="preserve"> Colorado State University.</w:t>
      </w:r>
    </w:p>
    <w:p w14:paraId="08BEF192" w14:textId="4C982278" w:rsidR="00B25ED6" w:rsidRPr="00ED7954" w:rsidRDefault="00B25ED6" w:rsidP="00D01F61">
      <w:pPr>
        <w:pStyle w:val="ListParagraph"/>
        <w:numPr>
          <w:ilvl w:val="1"/>
          <w:numId w:val="126"/>
        </w:numPr>
        <w:spacing w:before="100" w:beforeAutospacing="1" w:after="120"/>
        <w:rPr>
          <w:rFonts w:ascii="Calibri" w:eastAsia="Times New Roman" w:hAnsi="Calibri" w:cs="Calibri"/>
          <w:color w:val="000000" w:themeColor="text1"/>
          <w:sz w:val="24"/>
          <w:szCs w:val="24"/>
        </w:rPr>
      </w:pPr>
      <w:r w:rsidRPr="00ED7954">
        <w:rPr>
          <w:rFonts w:ascii="Calibri" w:eastAsia="Times New Roman" w:hAnsi="Calibri" w:cs="Calibri"/>
          <w:color w:val="000000" w:themeColor="text1"/>
          <w:sz w:val="24"/>
          <w:szCs w:val="24"/>
        </w:rPr>
        <w:t>The Supreme Court may hear cases of appeals of the election for Referenda, as outlined in the ASCSU Referenda and Elections Code.</w:t>
      </w:r>
    </w:p>
    <w:p w14:paraId="1956E58F"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74" w:name="_Toc213764477"/>
      <w:r w:rsidRPr="00ED391A">
        <w:rPr>
          <w:rFonts w:ascii="Calibri" w:eastAsia="Times New Roman" w:hAnsi="Calibri" w:cs="Calibri"/>
          <w:b/>
          <w:bCs/>
          <w:color w:val="000000" w:themeColor="text1"/>
          <w:sz w:val="48"/>
          <w:szCs w:val="48"/>
        </w:rPr>
        <w:t>Article XIII. Ratification of this Constitution</w:t>
      </w:r>
      <w:bookmarkEnd w:id="74"/>
    </w:p>
    <w:p w14:paraId="35B159B2"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75" w:name="_Toc213764478"/>
      <w:r w:rsidRPr="00ED391A">
        <w:rPr>
          <w:rFonts w:ascii="Calibri" w:eastAsia="Times New Roman" w:hAnsi="Calibri" w:cs="Calibri"/>
          <w:b/>
          <w:bCs/>
          <w:color w:val="000000" w:themeColor="text1"/>
          <w:sz w:val="36"/>
          <w:szCs w:val="36"/>
        </w:rPr>
        <w:t>Section 1301 - Enactment Clause</w:t>
      </w:r>
      <w:bookmarkEnd w:id="75"/>
    </w:p>
    <w:p w14:paraId="6FCAC4B9" w14:textId="77777777" w:rsidR="00ED391A" w:rsidRPr="00ED391A" w:rsidRDefault="00ED391A" w:rsidP="00D01F61">
      <w:pPr>
        <w:numPr>
          <w:ilvl w:val="0"/>
          <w:numId w:val="127"/>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Upon amendment, this Constitution shall be ratified by the majority vote of not less than 10% of the voting members of the Associated Students of Colorado State University by placement of the question "Do you vote to approve the Constitution of the </w:t>
      </w:r>
      <w:r w:rsidRPr="00ED391A">
        <w:rPr>
          <w:rFonts w:ascii="Calibri" w:eastAsia="Times New Roman" w:hAnsi="Calibri" w:cs="Calibri"/>
          <w:color w:val="000000" w:themeColor="text1"/>
          <w:sz w:val="24"/>
          <w:szCs w:val="24"/>
        </w:rPr>
        <w:lastRenderedPageBreak/>
        <w:t>Associated Students of Colorado State University?" at the end of the general election ballot.</w:t>
      </w:r>
    </w:p>
    <w:p w14:paraId="50E9DCD9"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76" w:name="_Toc213764479"/>
      <w:r w:rsidRPr="00ED391A">
        <w:rPr>
          <w:rFonts w:ascii="Calibri" w:eastAsia="Times New Roman" w:hAnsi="Calibri" w:cs="Calibri"/>
          <w:b/>
          <w:bCs/>
          <w:color w:val="000000" w:themeColor="text1"/>
          <w:sz w:val="36"/>
          <w:szCs w:val="36"/>
        </w:rPr>
        <w:t>Section 1302 - Supplemental Clause</w:t>
      </w:r>
      <w:bookmarkEnd w:id="76"/>
    </w:p>
    <w:p w14:paraId="36CA638C" w14:textId="77777777" w:rsidR="00ED391A" w:rsidRPr="00ED391A" w:rsidRDefault="00ED391A" w:rsidP="00D01F61">
      <w:pPr>
        <w:numPr>
          <w:ilvl w:val="0"/>
          <w:numId w:val="128"/>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amendments to this Constitution made in accordance with Article XII, must be approved Elections Manager and Chief Justice prior to Spring Break for inclusion on the general election ballot.</w:t>
      </w:r>
    </w:p>
    <w:p w14:paraId="0D59CF39"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77" w:name="_Toc213764480"/>
      <w:r w:rsidRPr="00ED391A">
        <w:rPr>
          <w:rFonts w:ascii="Calibri" w:eastAsia="Times New Roman" w:hAnsi="Calibri" w:cs="Calibri"/>
          <w:b/>
          <w:bCs/>
          <w:color w:val="000000" w:themeColor="text1"/>
          <w:sz w:val="36"/>
          <w:szCs w:val="36"/>
        </w:rPr>
        <w:t>Section 1303 - Consistency Clause</w:t>
      </w:r>
      <w:bookmarkEnd w:id="77"/>
    </w:p>
    <w:p w14:paraId="496F7D9F" w14:textId="77777777" w:rsidR="00ED391A" w:rsidRPr="00ED391A" w:rsidRDefault="00ED391A" w:rsidP="00D01F61">
      <w:pPr>
        <w:numPr>
          <w:ilvl w:val="0"/>
          <w:numId w:val="129"/>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Upon successful ratification by the student body, the Chief Justice of the ASCSU Supreme Court shall verify that Article XIII, Section 1304 is updated with the correct date of ratification, which shall be the date in which voting concludes in the general election, as defined in Article IX, Section 901.</w:t>
      </w:r>
    </w:p>
    <w:p w14:paraId="55331447" w14:textId="3177C99B"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78" w:name="_Toc213764481"/>
      <w:r w:rsidRPr="00ED391A">
        <w:rPr>
          <w:rFonts w:ascii="Calibri" w:eastAsia="Times New Roman" w:hAnsi="Calibri" w:cs="Calibri"/>
          <w:b/>
          <w:bCs/>
          <w:color w:val="000000" w:themeColor="text1"/>
          <w:sz w:val="36"/>
          <w:szCs w:val="36"/>
        </w:rPr>
        <w:t>Section 1304 - Concurrence Clause</w:t>
      </w:r>
      <w:bookmarkEnd w:id="78"/>
      <w:r w:rsidR="00D01F61">
        <w:rPr>
          <w:rFonts w:ascii="Calibri" w:eastAsia="Times New Roman" w:hAnsi="Calibri" w:cs="Calibri"/>
          <w:b/>
          <w:bCs/>
          <w:color w:val="000000" w:themeColor="text1"/>
          <w:sz w:val="36"/>
          <w:szCs w:val="36"/>
        </w:rPr>
        <w:t xml:space="preserve"> </w:t>
      </w:r>
    </w:p>
    <w:p w14:paraId="239DC7A1" w14:textId="5B7E0943" w:rsidR="00ED391A" w:rsidRPr="00ED391A" w:rsidRDefault="00ED391A" w:rsidP="00D01F61">
      <w:pPr>
        <w:numPr>
          <w:ilvl w:val="0"/>
          <w:numId w:val="130"/>
        </w:numPr>
        <w:spacing w:before="100" w:beforeAutospacing="1" w:after="120"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This Constitution renders all previous constitutions null and </w:t>
      </w:r>
      <w:proofErr w:type="gramStart"/>
      <w:r w:rsidRPr="00ED391A">
        <w:rPr>
          <w:rFonts w:ascii="Calibri" w:eastAsia="Times New Roman" w:hAnsi="Calibri" w:cs="Calibri"/>
          <w:color w:val="000000" w:themeColor="text1"/>
          <w:sz w:val="24"/>
          <w:szCs w:val="24"/>
        </w:rPr>
        <w:t>void,</w:t>
      </w:r>
      <w:r w:rsidR="00D01F61">
        <w:rPr>
          <w:rFonts w:ascii="Calibri" w:eastAsia="Times New Roman" w:hAnsi="Calibri" w:cs="Calibri"/>
          <w:color w:val="000000" w:themeColor="text1"/>
          <w:sz w:val="24"/>
          <w:szCs w:val="24"/>
        </w:rPr>
        <w:t xml:space="preserve"> </w:t>
      </w:r>
      <w:r w:rsidRPr="00ED391A">
        <w:rPr>
          <w:rFonts w:ascii="Calibri" w:eastAsia="Times New Roman" w:hAnsi="Calibri" w:cs="Calibri"/>
          <w:color w:val="000000" w:themeColor="text1"/>
          <w:sz w:val="24"/>
          <w:szCs w:val="24"/>
        </w:rPr>
        <w:t>and</w:t>
      </w:r>
      <w:proofErr w:type="gramEnd"/>
      <w:r w:rsidRPr="00ED391A">
        <w:rPr>
          <w:rFonts w:ascii="Calibri" w:eastAsia="Times New Roman" w:hAnsi="Calibri" w:cs="Calibri"/>
          <w:color w:val="000000" w:themeColor="text1"/>
          <w:sz w:val="24"/>
          <w:szCs w:val="24"/>
        </w:rPr>
        <w:t xml:space="preserve"> was ratified in the above prescribed manner on 5 APRIL 2023.</w:t>
      </w:r>
    </w:p>
    <w:p w14:paraId="77002B2D" w14:textId="77777777" w:rsidR="00ED391A" w:rsidRPr="00ED391A" w:rsidRDefault="00ED391A" w:rsidP="00ED391A">
      <w:pPr>
        <w:spacing w:before="480" w:after="100" w:afterAutospacing="1" w:line="240" w:lineRule="auto"/>
        <w:outlineLvl w:val="1"/>
        <w:rPr>
          <w:rFonts w:ascii="Calibri" w:eastAsia="Times New Roman" w:hAnsi="Calibri" w:cs="Calibri"/>
          <w:b/>
          <w:bCs/>
          <w:color w:val="000000" w:themeColor="text1"/>
          <w:sz w:val="48"/>
          <w:szCs w:val="48"/>
        </w:rPr>
      </w:pPr>
      <w:bookmarkStart w:id="79" w:name="_Toc213764482"/>
      <w:r w:rsidRPr="00ED391A">
        <w:rPr>
          <w:rFonts w:ascii="Calibri" w:eastAsia="Times New Roman" w:hAnsi="Calibri" w:cs="Calibri"/>
          <w:b/>
          <w:bCs/>
          <w:color w:val="000000" w:themeColor="text1"/>
          <w:sz w:val="48"/>
          <w:szCs w:val="48"/>
        </w:rPr>
        <w:t>DECLARATION OF RIGHTS</w:t>
      </w:r>
      <w:bookmarkEnd w:id="79"/>
    </w:p>
    <w:p w14:paraId="5C854652"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80" w:name="_Toc213764483"/>
      <w:r w:rsidRPr="00ED391A">
        <w:rPr>
          <w:rFonts w:ascii="Calibri" w:eastAsia="Times New Roman" w:hAnsi="Calibri" w:cs="Calibri"/>
          <w:b/>
          <w:bCs/>
          <w:color w:val="000000" w:themeColor="text1"/>
          <w:sz w:val="36"/>
          <w:szCs w:val="36"/>
        </w:rPr>
        <w:t>Title I</w:t>
      </w:r>
      <w:bookmarkEnd w:id="80"/>
    </w:p>
    <w:p w14:paraId="7FE7A40F" w14:textId="77777777" w:rsidR="00ED391A" w:rsidRPr="00ED391A" w:rsidRDefault="00ED391A" w:rsidP="00ED391A">
      <w:pPr>
        <w:spacing w:before="100" w:beforeAutospacing="1" w:after="100" w:afterAutospacing="1"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Students of Colorado State University shall have the right to self-governance including the right to recommend student fees and the right to participate in administration of those student fees; the right to fair, functional, accessible and productive representation by student government; the right to have their needs and concerns represented by ASCSU on any level; and the right to easily access student government representation and the right to lobby on the state level.</w:t>
      </w:r>
    </w:p>
    <w:p w14:paraId="748DBF58"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81" w:name="_Toc213764484"/>
      <w:r w:rsidRPr="00ED391A">
        <w:rPr>
          <w:rFonts w:ascii="Calibri" w:eastAsia="Times New Roman" w:hAnsi="Calibri" w:cs="Calibri"/>
          <w:b/>
          <w:bCs/>
          <w:color w:val="000000" w:themeColor="text1"/>
          <w:sz w:val="36"/>
          <w:szCs w:val="36"/>
        </w:rPr>
        <w:t>Title II</w:t>
      </w:r>
      <w:bookmarkEnd w:id="81"/>
    </w:p>
    <w:p w14:paraId="7CF28262" w14:textId="77777777" w:rsidR="00ED391A" w:rsidRPr="00ED391A" w:rsidRDefault="00ED391A" w:rsidP="00ED391A">
      <w:pPr>
        <w:spacing w:before="100" w:beforeAutospacing="1" w:after="100" w:afterAutospacing="1"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 xml:space="preserve">The Students of Colorado State University shall have the right to quality education, academic excellence, challenging curricula, excellence in teaching, and current, updated technology; the right to evaluate faculty and classes; the right to competent advisors and advising programs leading to efficient progression toward degree requirements; the right to timely access of current class grades; and the right to participate in extracurricular activities and programs </w:t>
      </w:r>
      <w:r w:rsidRPr="00ED391A">
        <w:rPr>
          <w:rFonts w:ascii="Calibri" w:eastAsia="Times New Roman" w:hAnsi="Calibri" w:cs="Calibri"/>
          <w:color w:val="000000" w:themeColor="text1"/>
          <w:sz w:val="24"/>
          <w:szCs w:val="24"/>
        </w:rPr>
        <w:lastRenderedPageBreak/>
        <w:t>which are enriching, entertaining, diverse, and enhance academic development will not be denied students of Colorado State University.</w:t>
      </w:r>
    </w:p>
    <w:p w14:paraId="7E80EDB2"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82" w:name="_Toc213764485"/>
      <w:r w:rsidRPr="00ED391A">
        <w:rPr>
          <w:rFonts w:ascii="Calibri" w:eastAsia="Times New Roman" w:hAnsi="Calibri" w:cs="Calibri"/>
          <w:b/>
          <w:bCs/>
          <w:color w:val="000000" w:themeColor="text1"/>
          <w:sz w:val="36"/>
          <w:szCs w:val="36"/>
        </w:rPr>
        <w:t>Title III</w:t>
      </w:r>
      <w:bookmarkEnd w:id="82"/>
    </w:p>
    <w:p w14:paraId="332BCEDC" w14:textId="77777777" w:rsidR="00ED391A" w:rsidRPr="00ED391A" w:rsidRDefault="00ED391A" w:rsidP="00ED391A">
      <w:pPr>
        <w:spacing w:before="100" w:beforeAutospacing="1" w:after="100" w:afterAutospacing="1"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Every Colorado State University student has the right to be recognized as a community, state, and national and an international citizen; the right to be treated with respect and professionalism by all administrators, faculty, staff and fellow students; the right to freedom from discrimination or harassment on the basis of race, age, color, religion, national origin or ancestry, sex, gender, disability, veterans status, political beliefs, handicap, creed, genetic information, or sexual orientation, gender identity and gender expression.</w:t>
      </w:r>
    </w:p>
    <w:p w14:paraId="32AB97E1"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83" w:name="_Toc213764486"/>
      <w:r w:rsidRPr="00ED391A">
        <w:rPr>
          <w:rFonts w:ascii="Calibri" w:eastAsia="Times New Roman" w:hAnsi="Calibri" w:cs="Calibri"/>
          <w:b/>
          <w:bCs/>
          <w:color w:val="000000" w:themeColor="text1"/>
          <w:sz w:val="36"/>
          <w:szCs w:val="36"/>
        </w:rPr>
        <w:t>Title IV</w:t>
      </w:r>
      <w:bookmarkEnd w:id="83"/>
    </w:p>
    <w:p w14:paraId="7BEE50ED" w14:textId="77777777" w:rsidR="00ED391A" w:rsidRPr="00ED391A" w:rsidRDefault="00ED391A" w:rsidP="00ED391A">
      <w:pPr>
        <w:spacing w:before="100" w:beforeAutospacing="1" w:after="100" w:afterAutospacing="1"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Colorado State University students may freely exercise their full rights as citizens without fear of University interference; the right to engage in discussion, to exchange thought and opinion, and to speak, write, or print freely; the right to join associations; the right to peaceful assembly and protest; the right to clearly stated rules, policies, regulations, and appeals processes; and the right to freedom from illegal searches and seizures.</w:t>
      </w:r>
    </w:p>
    <w:p w14:paraId="00A38B2A"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84" w:name="_Toc213764487"/>
      <w:r w:rsidRPr="00ED391A">
        <w:rPr>
          <w:rFonts w:ascii="Calibri" w:eastAsia="Times New Roman" w:hAnsi="Calibri" w:cs="Calibri"/>
          <w:b/>
          <w:bCs/>
          <w:color w:val="000000" w:themeColor="text1"/>
          <w:sz w:val="36"/>
          <w:szCs w:val="36"/>
        </w:rPr>
        <w:t>Title V</w:t>
      </w:r>
      <w:bookmarkEnd w:id="84"/>
    </w:p>
    <w:p w14:paraId="1D1E6F80" w14:textId="77777777" w:rsidR="00ED391A" w:rsidRPr="00ED391A" w:rsidRDefault="00ED391A" w:rsidP="00ED391A">
      <w:pPr>
        <w:spacing w:before="100" w:beforeAutospacing="1" w:after="100" w:afterAutospacing="1"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Students of Colorado State University shall have the right to a safe and functional physical environment including all buildings, parking areas, bikeways, and walkways; and the right to special needs accessibility shall not be infringed upon.</w:t>
      </w:r>
    </w:p>
    <w:p w14:paraId="33A83F8B"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85" w:name="_Toc213764488"/>
      <w:r w:rsidRPr="00ED391A">
        <w:rPr>
          <w:rFonts w:ascii="Calibri" w:eastAsia="Times New Roman" w:hAnsi="Calibri" w:cs="Calibri"/>
          <w:b/>
          <w:bCs/>
          <w:color w:val="000000" w:themeColor="text1"/>
          <w:sz w:val="36"/>
          <w:szCs w:val="36"/>
        </w:rPr>
        <w:t>Title VI</w:t>
      </w:r>
      <w:bookmarkEnd w:id="85"/>
    </w:p>
    <w:p w14:paraId="589A85C2" w14:textId="77777777" w:rsidR="00ED391A" w:rsidRPr="00ED391A" w:rsidRDefault="00ED391A" w:rsidP="00ED391A">
      <w:pPr>
        <w:spacing w:before="100" w:beforeAutospacing="1" w:after="100" w:afterAutospacing="1"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Students of Colorado State University shall have the right to clearly stated rules, policies, regulations, and appeals processes; and the right to fair and impartial treatment in instances of general and academic discipline, and academic evaluation shall not be denied any student.</w:t>
      </w:r>
    </w:p>
    <w:p w14:paraId="3B0A45E5"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86" w:name="_Toc213764489"/>
      <w:r w:rsidRPr="00ED391A">
        <w:rPr>
          <w:rFonts w:ascii="Calibri" w:eastAsia="Times New Roman" w:hAnsi="Calibri" w:cs="Calibri"/>
          <w:b/>
          <w:bCs/>
          <w:color w:val="000000" w:themeColor="text1"/>
          <w:sz w:val="36"/>
          <w:szCs w:val="36"/>
        </w:rPr>
        <w:t>Title VII</w:t>
      </w:r>
      <w:bookmarkEnd w:id="86"/>
    </w:p>
    <w:p w14:paraId="14283F41" w14:textId="77777777" w:rsidR="00ED391A" w:rsidRPr="00ED391A" w:rsidRDefault="00ED391A" w:rsidP="00ED391A">
      <w:pPr>
        <w:spacing w:before="100" w:beforeAutospacing="1" w:after="100" w:afterAutospacing="1"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Colorado State University students shall have the right to appeal decisions affecting students and students' rights, and the right to fair and impartial treatment, and the right to due process in instances of general and academic discipline and academic evaluation.</w:t>
      </w:r>
    </w:p>
    <w:p w14:paraId="670F6B04"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87" w:name="_Toc213764490"/>
      <w:r w:rsidRPr="00ED391A">
        <w:rPr>
          <w:rFonts w:ascii="Calibri" w:eastAsia="Times New Roman" w:hAnsi="Calibri" w:cs="Calibri"/>
          <w:b/>
          <w:bCs/>
          <w:color w:val="000000" w:themeColor="text1"/>
          <w:sz w:val="36"/>
          <w:szCs w:val="36"/>
        </w:rPr>
        <w:t>Title VIII</w:t>
      </w:r>
      <w:bookmarkEnd w:id="87"/>
    </w:p>
    <w:p w14:paraId="55896074" w14:textId="77777777" w:rsidR="00ED391A" w:rsidRPr="00ED391A" w:rsidRDefault="00ED391A" w:rsidP="00ED391A">
      <w:pPr>
        <w:spacing w:before="100" w:beforeAutospacing="1" w:after="100" w:afterAutospacing="1"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lastRenderedPageBreak/>
        <w:t>The Students of Colorado State University shall have the right to quality lifestyle services to include housing, food services, health care, entertainment, and childcare.</w:t>
      </w:r>
    </w:p>
    <w:p w14:paraId="1246207A"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88" w:name="_Toc213764491"/>
      <w:r w:rsidRPr="00ED391A">
        <w:rPr>
          <w:rFonts w:ascii="Calibri" w:eastAsia="Times New Roman" w:hAnsi="Calibri" w:cs="Calibri"/>
          <w:b/>
          <w:bCs/>
          <w:color w:val="000000" w:themeColor="text1"/>
          <w:sz w:val="36"/>
          <w:szCs w:val="36"/>
        </w:rPr>
        <w:t>Title IX</w:t>
      </w:r>
      <w:bookmarkEnd w:id="88"/>
    </w:p>
    <w:p w14:paraId="2758B619" w14:textId="77777777" w:rsidR="00ED391A" w:rsidRPr="00ED391A" w:rsidRDefault="00ED391A" w:rsidP="00ED391A">
      <w:pPr>
        <w:spacing w:before="100" w:beforeAutospacing="1" w:after="100" w:afterAutospacing="1"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The right to privacy of student records will not be denied to any Student of Colorado State University.</w:t>
      </w:r>
    </w:p>
    <w:p w14:paraId="114EA564" w14:textId="77777777" w:rsidR="00ED391A" w:rsidRPr="00ED391A" w:rsidRDefault="00ED391A" w:rsidP="00ED391A">
      <w:pPr>
        <w:spacing w:before="360" w:after="100" w:afterAutospacing="1" w:line="240" w:lineRule="auto"/>
        <w:outlineLvl w:val="2"/>
        <w:rPr>
          <w:rFonts w:ascii="Calibri" w:eastAsia="Times New Roman" w:hAnsi="Calibri" w:cs="Calibri"/>
          <w:b/>
          <w:bCs/>
          <w:color w:val="000000" w:themeColor="text1"/>
          <w:sz w:val="36"/>
          <w:szCs w:val="36"/>
        </w:rPr>
      </w:pPr>
      <w:bookmarkStart w:id="89" w:name="_Toc213764492"/>
      <w:r w:rsidRPr="00ED391A">
        <w:rPr>
          <w:rFonts w:ascii="Calibri" w:eastAsia="Times New Roman" w:hAnsi="Calibri" w:cs="Calibri"/>
          <w:b/>
          <w:bCs/>
          <w:color w:val="000000" w:themeColor="text1"/>
          <w:sz w:val="36"/>
          <w:szCs w:val="36"/>
        </w:rPr>
        <w:t>Title X</w:t>
      </w:r>
      <w:bookmarkEnd w:id="89"/>
    </w:p>
    <w:p w14:paraId="112BABAC" w14:textId="77777777" w:rsidR="00ED391A" w:rsidRPr="00ED391A" w:rsidRDefault="00ED391A" w:rsidP="00ED391A">
      <w:pPr>
        <w:spacing w:before="100" w:beforeAutospacing="1" w:after="100" w:afterAutospacing="1" w:line="240" w:lineRule="auto"/>
        <w:rPr>
          <w:rFonts w:ascii="Calibri" w:eastAsia="Times New Roman" w:hAnsi="Calibri" w:cs="Calibri"/>
          <w:color w:val="000000" w:themeColor="text1"/>
          <w:sz w:val="24"/>
          <w:szCs w:val="24"/>
        </w:rPr>
      </w:pPr>
      <w:r w:rsidRPr="00ED391A">
        <w:rPr>
          <w:rFonts w:ascii="Calibri" w:eastAsia="Times New Roman" w:hAnsi="Calibri" w:cs="Calibri"/>
          <w:color w:val="000000" w:themeColor="text1"/>
          <w:sz w:val="24"/>
          <w:szCs w:val="24"/>
        </w:rPr>
        <w:t>All Students of Colorado State University have a right to fully exercise freedom of speech and freedom of press, and should not be subject to prior restraint or any other censorship by any administrator, regent, or governing board of Colorado State University; nor should any student be subject to disciplinary action solely on the basis of conduct that is speech or other communication that, when engaged in outside of campus, is protected from governmental restriction.</w:t>
      </w:r>
    </w:p>
    <w:p w14:paraId="18C6BFC0" w14:textId="77777777" w:rsidR="00A041FD" w:rsidRPr="00ED7954" w:rsidRDefault="00A041FD">
      <w:pPr>
        <w:rPr>
          <w:rFonts w:ascii="Calibri" w:hAnsi="Calibri" w:cs="Calibri"/>
          <w:color w:val="000000" w:themeColor="text1"/>
        </w:rPr>
      </w:pPr>
    </w:p>
    <w:sectPr w:rsidR="00A041FD" w:rsidRPr="00ED7954" w:rsidSect="00216B2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AB0B" w14:textId="77777777" w:rsidR="001E6788" w:rsidRDefault="001E6788" w:rsidP="00EB3E09">
      <w:pPr>
        <w:spacing w:after="0" w:line="240" w:lineRule="auto"/>
      </w:pPr>
      <w:r>
        <w:separator/>
      </w:r>
    </w:p>
  </w:endnote>
  <w:endnote w:type="continuationSeparator" w:id="0">
    <w:p w14:paraId="39EB2832" w14:textId="77777777" w:rsidR="001E6788" w:rsidRDefault="001E6788" w:rsidP="00EB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5944122"/>
      <w:docPartObj>
        <w:docPartGallery w:val="Page Numbers (Bottom of Page)"/>
        <w:docPartUnique/>
      </w:docPartObj>
    </w:sdtPr>
    <w:sdtContent>
      <w:p w14:paraId="75289179" w14:textId="786E8F8E" w:rsidR="00216B27" w:rsidRDefault="00216B27" w:rsidP="00216B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7837B3" w14:textId="77777777" w:rsidR="00216B27" w:rsidRDefault="00216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4F1A" w14:textId="5A9750ED" w:rsidR="00216B27" w:rsidRDefault="00216B27" w:rsidP="00092B3A">
    <w:pPr>
      <w:pStyle w:val="Footer"/>
      <w:framePr w:wrap="none" w:vAnchor="text" w:hAnchor="margin" w:xAlign="center" w:y="1"/>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927166"/>
      <w:docPartObj>
        <w:docPartGallery w:val="Page Numbers (Bottom of Page)"/>
        <w:docPartUnique/>
      </w:docPartObj>
    </w:sdtPr>
    <w:sdtContent>
      <w:p w14:paraId="3B26845A" w14:textId="76FBC16F" w:rsidR="00216B27" w:rsidRDefault="00216B27" w:rsidP="00092B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E94EA02" w14:textId="077E158B" w:rsidR="005A4650" w:rsidRDefault="005A4650">
    <w:pPr>
      <w:pStyle w:val="Footer"/>
    </w:pPr>
    <w:r>
      <w:t>Constitution of ASCSU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3D70" w14:textId="77777777" w:rsidR="001E6788" w:rsidRDefault="001E6788" w:rsidP="00EB3E09">
      <w:pPr>
        <w:spacing w:after="0" w:line="240" w:lineRule="auto"/>
      </w:pPr>
      <w:r>
        <w:separator/>
      </w:r>
    </w:p>
  </w:footnote>
  <w:footnote w:type="continuationSeparator" w:id="0">
    <w:p w14:paraId="474C1A67" w14:textId="77777777" w:rsidR="001E6788" w:rsidRDefault="001E6788" w:rsidP="00EB3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BE8"/>
    <w:multiLevelType w:val="multilevel"/>
    <w:tmpl w:val="06A8C3C8"/>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D62E06"/>
    <w:multiLevelType w:val="multilevel"/>
    <w:tmpl w:val="C94C18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5C0F47"/>
    <w:multiLevelType w:val="multilevel"/>
    <w:tmpl w:val="B02E4E0E"/>
    <w:numStyleLink w:val="ASCSUConsitution"/>
  </w:abstractNum>
  <w:abstractNum w:abstractNumId="3" w15:restartNumberingAfterBreak="0">
    <w:nsid w:val="03910DBB"/>
    <w:multiLevelType w:val="multilevel"/>
    <w:tmpl w:val="DC8697E8"/>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5F66D96"/>
    <w:multiLevelType w:val="multilevel"/>
    <w:tmpl w:val="B02E4E0E"/>
    <w:numStyleLink w:val="ASCSUConsitution"/>
  </w:abstractNum>
  <w:abstractNum w:abstractNumId="5" w15:restartNumberingAfterBreak="0">
    <w:nsid w:val="06034B49"/>
    <w:multiLevelType w:val="multilevel"/>
    <w:tmpl w:val="00CCF8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6192942"/>
    <w:multiLevelType w:val="multilevel"/>
    <w:tmpl w:val="B02E4E0E"/>
    <w:numStyleLink w:val="ASCSUConsitution"/>
  </w:abstractNum>
  <w:abstractNum w:abstractNumId="7" w15:restartNumberingAfterBreak="0">
    <w:nsid w:val="06CD2877"/>
    <w:multiLevelType w:val="multilevel"/>
    <w:tmpl w:val="1152C42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6E068D7"/>
    <w:multiLevelType w:val="multilevel"/>
    <w:tmpl w:val="B02E4E0E"/>
    <w:numStyleLink w:val="ASCSUConsitution"/>
  </w:abstractNum>
  <w:abstractNum w:abstractNumId="9" w15:restartNumberingAfterBreak="0">
    <w:nsid w:val="07F32D02"/>
    <w:multiLevelType w:val="multilevel"/>
    <w:tmpl w:val="E1029C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87C3209"/>
    <w:multiLevelType w:val="multilevel"/>
    <w:tmpl w:val="B02E4E0E"/>
    <w:numStyleLink w:val="ASCSUConsitution"/>
  </w:abstractNum>
  <w:abstractNum w:abstractNumId="11" w15:restartNumberingAfterBreak="0">
    <w:nsid w:val="08D73FD4"/>
    <w:multiLevelType w:val="multilevel"/>
    <w:tmpl w:val="B02E4E0E"/>
    <w:numStyleLink w:val="ASCSUConsitution"/>
  </w:abstractNum>
  <w:abstractNum w:abstractNumId="12" w15:restartNumberingAfterBreak="0">
    <w:nsid w:val="0BEC1DCF"/>
    <w:multiLevelType w:val="multilevel"/>
    <w:tmpl w:val="7B2E288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0CBC2FE7"/>
    <w:multiLevelType w:val="multilevel"/>
    <w:tmpl w:val="B02E4E0E"/>
    <w:numStyleLink w:val="ASCSUConsitution"/>
  </w:abstractNum>
  <w:abstractNum w:abstractNumId="14" w15:restartNumberingAfterBreak="0">
    <w:nsid w:val="0DED7C74"/>
    <w:multiLevelType w:val="multilevel"/>
    <w:tmpl w:val="693ED6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10EB415D"/>
    <w:multiLevelType w:val="multilevel"/>
    <w:tmpl w:val="B02E4E0E"/>
    <w:numStyleLink w:val="ASCSUConsitution"/>
  </w:abstractNum>
  <w:abstractNum w:abstractNumId="16" w15:restartNumberingAfterBreak="0">
    <w:nsid w:val="125A2CA3"/>
    <w:multiLevelType w:val="multilevel"/>
    <w:tmpl w:val="B02E4E0E"/>
    <w:numStyleLink w:val="ASCSUConsitution"/>
  </w:abstractNum>
  <w:abstractNum w:abstractNumId="17" w15:restartNumberingAfterBreak="0">
    <w:nsid w:val="12DE1287"/>
    <w:multiLevelType w:val="multilevel"/>
    <w:tmpl w:val="B02E4E0E"/>
    <w:numStyleLink w:val="ASCSUConsitution"/>
  </w:abstractNum>
  <w:abstractNum w:abstractNumId="18" w15:restartNumberingAfterBreak="0">
    <w:nsid w:val="13217C6A"/>
    <w:multiLevelType w:val="multilevel"/>
    <w:tmpl w:val="B02E4E0E"/>
    <w:numStyleLink w:val="ASCSUConsitution"/>
  </w:abstractNum>
  <w:abstractNum w:abstractNumId="19" w15:restartNumberingAfterBreak="0">
    <w:nsid w:val="134040F8"/>
    <w:multiLevelType w:val="multilevel"/>
    <w:tmpl w:val="7A9E63C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40819E7"/>
    <w:multiLevelType w:val="multilevel"/>
    <w:tmpl w:val="C696FCD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150042D3"/>
    <w:multiLevelType w:val="multilevel"/>
    <w:tmpl w:val="B02E4E0E"/>
    <w:numStyleLink w:val="ASCSUConsitution"/>
  </w:abstractNum>
  <w:abstractNum w:abstractNumId="22" w15:restartNumberingAfterBreak="0">
    <w:nsid w:val="154352A8"/>
    <w:multiLevelType w:val="multilevel"/>
    <w:tmpl w:val="B02E4E0E"/>
    <w:numStyleLink w:val="ASCSUConsitution"/>
  </w:abstractNum>
  <w:abstractNum w:abstractNumId="23" w15:restartNumberingAfterBreak="0">
    <w:nsid w:val="154A6F0A"/>
    <w:multiLevelType w:val="multilevel"/>
    <w:tmpl w:val="B02E4E0E"/>
    <w:numStyleLink w:val="ASCSUConsitution"/>
  </w:abstractNum>
  <w:abstractNum w:abstractNumId="24" w15:restartNumberingAfterBreak="0">
    <w:nsid w:val="1746177B"/>
    <w:multiLevelType w:val="multilevel"/>
    <w:tmpl w:val="F0AA4F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18761189"/>
    <w:multiLevelType w:val="multilevel"/>
    <w:tmpl w:val="CBE8033E"/>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19DC38E5"/>
    <w:multiLevelType w:val="multilevel"/>
    <w:tmpl w:val="B36486FA"/>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1A50137E"/>
    <w:multiLevelType w:val="multilevel"/>
    <w:tmpl w:val="B02E4E0E"/>
    <w:numStyleLink w:val="ASCSUConsitution"/>
  </w:abstractNum>
  <w:abstractNum w:abstractNumId="28" w15:restartNumberingAfterBreak="0">
    <w:nsid w:val="1A572711"/>
    <w:multiLevelType w:val="multilevel"/>
    <w:tmpl w:val="B02E4E0E"/>
    <w:numStyleLink w:val="ASCSUConsitution"/>
  </w:abstractNum>
  <w:abstractNum w:abstractNumId="29" w15:restartNumberingAfterBreak="0">
    <w:nsid w:val="1ABF4519"/>
    <w:multiLevelType w:val="multilevel"/>
    <w:tmpl w:val="B02E4E0E"/>
    <w:numStyleLink w:val="ASCSUConsitution"/>
  </w:abstractNum>
  <w:abstractNum w:abstractNumId="30" w15:restartNumberingAfterBreak="0">
    <w:nsid w:val="1AC95A41"/>
    <w:multiLevelType w:val="multilevel"/>
    <w:tmpl w:val="B02E4E0E"/>
    <w:numStyleLink w:val="ASCSUConsitution"/>
  </w:abstractNum>
  <w:abstractNum w:abstractNumId="31" w15:restartNumberingAfterBreak="0">
    <w:nsid w:val="1BEA271D"/>
    <w:multiLevelType w:val="multilevel"/>
    <w:tmpl w:val="B02E4E0E"/>
    <w:numStyleLink w:val="ASCSUConsitution"/>
  </w:abstractNum>
  <w:abstractNum w:abstractNumId="32" w15:restartNumberingAfterBreak="0">
    <w:nsid w:val="1BFD6C71"/>
    <w:multiLevelType w:val="multilevel"/>
    <w:tmpl w:val="B02E4E0E"/>
    <w:numStyleLink w:val="ASCSUConsitution"/>
  </w:abstractNum>
  <w:abstractNum w:abstractNumId="33" w15:restartNumberingAfterBreak="0">
    <w:nsid w:val="1D8245FF"/>
    <w:multiLevelType w:val="multilevel"/>
    <w:tmpl w:val="219A74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1F024F20"/>
    <w:multiLevelType w:val="multilevel"/>
    <w:tmpl w:val="B02E4E0E"/>
    <w:numStyleLink w:val="ASCSUConsitution"/>
  </w:abstractNum>
  <w:abstractNum w:abstractNumId="35" w15:restartNumberingAfterBreak="0">
    <w:nsid w:val="1F2C0D21"/>
    <w:multiLevelType w:val="multilevel"/>
    <w:tmpl w:val="AE0809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1F6C25A8"/>
    <w:multiLevelType w:val="multilevel"/>
    <w:tmpl w:val="9BFE03A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20213820"/>
    <w:multiLevelType w:val="multilevel"/>
    <w:tmpl w:val="B02E4E0E"/>
    <w:numStyleLink w:val="ASCSUConsitution"/>
  </w:abstractNum>
  <w:abstractNum w:abstractNumId="38" w15:restartNumberingAfterBreak="0">
    <w:nsid w:val="21125F33"/>
    <w:multiLevelType w:val="multilevel"/>
    <w:tmpl w:val="011E530C"/>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22222F9F"/>
    <w:multiLevelType w:val="multilevel"/>
    <w:tmpl w:val="291EB1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25C81DD7"/>
    <w:multiLevelType w:val="multilevel"/>
    <w:tmpl w:val="B02E4E0E"/>
    <w:numStyleLink w:val="ASCSUConsitution"/>
  </w:abstractNum>
  <w:abstractNum w:abstractNumId="41" w15:restartNumberingAfterBreak="0">
    <w:nsid w:val="282B4369"/>
    <w:multiLevelType w:val="multilevel"/>
    <w:tmpl w:val="B02E4E0E"/>
    <w:numStyleLink w:val="ASCSUConsitution"/>
  </w:abstractNum>
  <w:abstractNum w:abstractNumId="42" w15:restartNumberingAfterBreak="0">
    <w:nsid w:val="288E1040"/>
    <w:multiLevelType w:val="multilevel"/>
    <w:tmpl w:val="52AE2FE4"/>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29F42A79"/>
    <w:multiLevelType w:val="multilevel"/>
    <w:tmpl w:val="7B2E288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2AD4394D"/>
    <w:multiLevelType w:val="multilevel"/>
    <w:tmpl w:val="F4EE05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2E9542FE"/>
    <w:multiLevelType w:val="multilevel"/>
    <w:tmpl w:val="B02E4E0E"/>
    <w:numStyleLink w:val="ASCSUConsitution"/>
  </w:abstractNum>
  <w:abstractNum w:abstractNumId="46" w15:restartNumberingAfterBreak="0">
    <w:nsid w:val="2F5A3E25"/>
    <w:multiLevelType w:val="multilevel"/>
    <w:tmpl w:val="B02E4E0E"/>
    <w:numStyleLink w:val="ASCSUConsitution"/>
  </w:abstractNum>
  <w:abstractNum w:abstractNumId="47" w15:restartNumberingAfterBreak="0">
    <w:nsid w:val="2F9535D2"/>
    <w:multiLevelType w:val="multilevel"/>
    <w:tmpl w:val="03006D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31443D6D"/>
    <w:multiLevelType w:val="multilevel"/>
    <w:tmpl w:val="6630DE8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32CC739C"/>
    <w:multiLevelType w:val="multilevel"/>
    <w:tmpl w:val="027222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33CA1B15"/>
    <w:multiLevelType w:val="multilevel"/>
    <w:tmpl w:val="B02E4E0E"/>
    <w:numStyleLink w:val="ASCSUConsitution"/>
  </w:abstractNum>
  <w:abstractNum w:abstractNumId="51" w15:restartNumberingAfterBreak="0">
    <w:nsid w:val="3833360D"/>
    <w:multiLevelType w:val="multilevel"/>
    <w:tmpl w:val="B02E4E0E"/>
    <w:numStyleLink w:val="ASCSUConsitution"/>
  </w:abstractNum>
  <w:abstractNum w:abstractNumId="52" w15:restartNumberingAfterBreak="0">
    <w:nsid w:val="384A25BD"/>
    <w:multiLevelType w:val="multilevel"/>
    <w:tmpl w:val="F4982694"/>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38611CB8"/>
    <w:multiLevelType w:val="multilevel"/>
    <w:tmpl w:val="D76284F4"/>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39EC5929"/>
    <w:multiLevelType w:val="multilevel"/>
    <w:tmpl w:val="B02E4E0E"/>
    <w:numStyleLink w:val="ASCSUConsitution"/>
  </w:abstractNum>
  <w:abstractNum w:abstractNumId="55" w15:restartNumberingAfterBreak="0">
    <w:nsid w:val="3A366BFB"/>
    <w:multiLevelType w:val="multilevel"/>
    <w:tmpl w:val="B02E4E0E"/>
    <w:numStyleLink w:val="ASCSUConsitution"/>
  </w:abstractNum>
  <w:abstractNum w:abstractNumId="56" w15:restartNumberingAfterBreak="0">
    <w:nsid w:val="3B6D1709"/>
    <w:multiLevelType w:val="multilevel"/>
    <w:tmpl w:val="B02E4E0E"/>
    <w:numStyleLink w:val="ASCSUConsitution"/>
  </w:abstractNum>
  <w:abstractNum w:abstractNumId="57" w15:restartNumberingAfterBreak="0">
    <w:nsid w:val="3CBB1F96"/>
    <w:multiLevelType w:val="multilevel"/>
    <w:tmpl w:val="B02E4E0E"/>
    <w:numStyleLink w:val="ASCSUConsitution"/>
  </w:abstractNum>
  <w:abstractNum w:abstractNumId="58" w15:restartNumberingAfterBreak="0">
    <w:nsid w:val="3E94060A"/>
    <w:multiLevelType w:val="multilevel"/>
    <w:tmpl w:val="DF9CFFF2"/>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15:restartNumberingAfterBreak="0">
    <w:nsid w:val="3EB20629"/>
    <w:multiLevelType w:val="multilevel"/>
    <w:tmpl w:val="B02E4E0E"/>
    <w:numStyleLink w:val="ASCSUConsitution"/>
  </w:abstractNum>
  <w:abstractNum w:abstractNumId="60" w15:restartNumberingAfterBreak="0">
    <w:nsid w:val="416C0DD8"/>
    <w:multiLevelType w:val="multilevel"/>
    <w:tmpl w:val="B02E4E0E"/>
    <w:numStyleLink w:val="ASCSUConsitution"/>
  </w:abstractNum>
  <w:abstractNum w:abstractNumId="61" w15:restartNumberingAfterBreak="0">
    <w:nsid w:val="421F606D"/>
    <w:multiLevelType w:val="multilevel"/>
    <w:tmpl w:val="16065D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4225377A"/>
    <w:multiLevelType w:val="multilevel"/>
    <w:tmpl w:val="1C069B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15:restartNumberingAfterBreak="0">
    <w:nsid w:val="44663D2B"/>
    <w:multiLevelType w:val="multilevel"/>
    <w:tmpl w:val="A3F6A8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45296D08"/>
    <w:multiLevelType w:val="multilevel"/>
    <w:tmpl w:val="4AA8A6F8"/>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47804C5E"/>
    <w:multiLevelType w:val="multilevel"/>
    <w:tmpl w:val="B02E4E0E"/>
    <w:numStyleLink w:val="ASCSUConsitution"/>
  </w:abstractNum>
  <w:abstractNum w:abstractNumId="66" w15:restartNumberingAfterBreak="0">
    <w:nsid w:val="49712AEF"/>
    <w:multiLevelType w:val="multilevel"/>
    <w:tmpl w:val="B02E4E0E"/>
    <w:numStyleLink w:val="ASCSUConsitution"/>
  </w:abstractNum>
  <w:abstractNum w:abstractNumId="67" w15:restartNumberingAfterBreak="0">
    <w:nsid w:val="4AC05F0D"/>
    <w:multiLevelType w:val="multilevel"/>
    <w:tmpl w:val="B02E4E0E"/>
    <w:numStyleLink w:val="ASCSUConsitution"/>
  </w:abstractNum>
  <w:abstractNum w:abstractNumId="68" w15:restartNumberingAfterBreak="0">
    <w:nsid w:val="4AF616B8"/>
    <w:multiLevelType w:val="multilevel"/>
    <w:tmpl w:val="AA66B9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15:restartNumberingAfterBreak="0">
    <w:nsid w:val="4BAB2024"/>
    <w:multiLevelType w:val="multilevel"/>
    <w:tmpl w:val="B02E4E0E"/>
    <w:numStyleLink w:val="ASCSUConsitution"/>
  </w:abstractNum>
  <w:abstractNum w:abstractNumId="70" w15:restartNumberingAfterBreak="0">
    <w:nsid w:val="4C6B6197"/>
    <w:multiLevelType w:val="multilevel"/>
    <w:tmpl w:val="4D368FD6"/>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4C8B4350"/>
    <w:multiLevelType w:val="multilevel"/>
    <w:tmpl w:val="B02E4E0E"/>
    <w:numStyleLink w:val="ASCSUConsitution"/>
  </w:abstractNum>
  <w:abstractNum w:abstractNumId="72" w15:restartNumberingAfterBreak="0">
    <w:nsid w:val="4E001288"/>
    <w:multiLevelType w:val="multilevel"/>
    <w:tmpl w:val="2FCAA7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4FE25042"/>
    <w:multiLevelType w:val="multilevel"/>
    <w:tmpl w:val="5B1A63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503554DA"/>
    <w:multiLevelType w:val="multilevel"/>
    <w:tmpl w:val="DEEED78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51765958"/>
    <w:multiLevelType w:val="multilevel"/>
    <w:tmpl w:val="B02E4E0E"/>
    <w:numStyleLink w:val="ASCSUConsitution"/>
  </w:abstractNum>
  <w:abstractNum w:abstractNumId="76" w15:restartNumberingAfterBreak="0">
    <w:nsid w:val="523F14C6"/>
    <w:multiLevelType w:val="multilevel"/>
    <w:tmpl w:val="B02E4E0E"/>
    <w:numStyleLink w:val="ASCSUConsitution"/>
  </w:abstractNum>
  <w:abstractNum w:abstractNumId="77" w15:restartNumberingAfterBreak="0">
    <w:nsid w:val="527B10CE"/>
    <w:multiLevelType w:val="multilevel"/>
    <w:tmpl w:val="B02E4E0E"/>
    <w:numStyleLink w:val="ASCSUConsitution"/>
  </w:abstractNum>
  <w:abstractNum w:abstractNumId="78" w15:restartNumberingAfterBreak="0">
    <w:nsid w:val="52B52D94"/>
    <w:multiLevelType w:val="multilevel"/>
    <w:tmpl w:val="B02E4E0E"/>
    <w:numStyleLink w:val="ASCSUConsitution"/>
  </w:abstractNum>
  <w:abstractNum w:abstractNumId="79" w15:restartNumberingAfterBreak="0">
    <w:nsid w:val="52E0106A"/>
    <w:multiLevelType w:val="multilevel"/>
    <w:tmpl w:val="B02E4E0E"/>
    <w:numStyleLink w:val="ASCSUConsitution"/>
  </w:abstractNum>
  <w:abstractNum w:abstractNumId="80" w15:restartNumberingAfterBreak="0">
    <w:nsid w:val="546312C6"/>
    <w:multiLevelType w:val="multilevel"/>
    <w:tmpl w:val="B02E4E0E"/>
    <w:numStyleLink w:val="ASCSUConsitution"/>
  </w:abstractNum>
  <w:abstractNum w:abstractNumId="81" w15:restartNumberingAfterBreak="0">
    <w:nsid w:val="54C3073B"/>
    <w:multiLevelType w:val="multilevel"/>
    <w:tmpl w:val="2D9041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556017FC"/>
    <w:multiLevelType w:val="multilevel"/>
    <w:tmpl w:val="B02E4E0E"/>
    <w:numStyleLink w:val="ASCSUConsitution"/>
  </w:abstractNum>
  <w:abstractNum w:abstractNumId="83" w15:restartNumberingAfterBreak="0">
    <w:nsid w:val="56246A26"/>
    <w:multiLevelType w:val="multilevel"/>
    <w:tmpl w:val="B02E4E0E"/>
    <w:numStyleLink w:val="ASCSUConsitution"/>
  </w:abstractNum>
  <w:abstractNum w:abstractNumId="84" w15:restartNumberingAfterBreak="0">
    <w:nsid w:val="56704421"/>
    <w:multiLevelType w:val="multilevel"/>
    <w:tmpl w:val="C436CB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5CA3140B"/>
    <w:multiLevelType w:val="multilevel"/>
    <w:tmpl w:val="B02E4E0E"/>
    <w:numStyleLink w:val="ASCSUConsitution"/>
  </w:abstractNum>
  <w:abstractNum w:abstractNumId="86" w15:restartNumberingAfterBreak="0">
    <w:nsid w:val="5D902A85"/>
    <w:multiLevelType w:val="multilevel"/>
    <w:tmpl w:val="B02E4E0E"/>
    <w:numStyleLink w:val="ASCSUConsitution"/>
  </w:abstractNum>
  <w:abstractNum w:abstractNumId="87" w15:restartNumberingAfterBreak="0">
    <w:nsid w:val="5DCF28EA"/>
    <w:multiLevelType w:val="multilevel"/>
    <w:tmpl w:val="81FC2412"/>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8" w15:restartNumberingAfterBreak="0">
    <w:nsid w:val="5F1444AD"/>
    <w:multiLevelType w:val="multilevel"/>
    <w:tmpl w:val="B02E4E0E"/>
    <w:numStyleLink w:val="ASCSUConsitution"/>
  </w:abstractNum>
  <w:abstractNum w:abstractNumId="89" w15:restartNumberingAfterBreak="0">
    <w:nsid w:val="5F841D44"/>
    <w:multiLevelType w:val="multilevel"/>
    <w:tmpl w:val="B02E4E0E"/>
    <w:numStyleLink w:val="ASCSUConsitution"/>
  </w:abstractNum>
  <w:abstractNum w:abstractNumId="90" w15:restartNumberingAfterBreak="0">
    <w:nsid w:val="5FD37914"/>
    <w:multiLevelType w:val="multilevel"/>
    <w:tmpl w:val="8EE2E2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1" w15:restartNumberingAfterBreak="0">
    <w:nsid w:val="5FDF3E29"/>
    <w:multiLevelType w:val="multilevel"/>
    <w:tmpl w:val="E7FA1B4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602D7986"/>
    <w:multiLevelType w:val="multilevel"/>
    <w:tmpl w:val="AEAC9D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61820C27"/>
    <w:multiLevelType w:val="multilevel"/>
    <w:tmpl w:val="B02E4E0E"/>
    <w:numStyleLink w:val="ASCSUConsitution"/>
  </w:abstractNum>
  <w:abstractNum w:abstractNumId="94" w15:restartNumberingAfterBreak="0">
    <w:nsid w:val="61D275E7"/>
    <w:multiLevelType w:val="multilevel"/>
    <w:tmpl w:val="CF8001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5" w15:restartNumberingAfterBreak="0">
    <w:nsid w:val="62622686"/>
    <w:multiLevelType w:val="multilevel"/>
    <w:tmpl w:val="B02E4E0E"/>
    <w:numStyleLink w:val="ASCSUConsitution"/>
  </w:abstractNum>
  <w:abstractNum w:abstractNumId="96" w15:restartNumberingAfterBreak="0">
    <w:nsid w:val="631B5A23"/>
    <w:multiLevelType w:val="multilevel"/>
    <w:tmpl w:val="81449C1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7" w15:restartNumberingAfterBreak="0">
    <w:nsid w:val="64CE72CA"/>
    <w:multiLevelType w:val="multilevel"/>
    <w:tmpl w:val="F522C0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65972524"/>
    <w:multiLevelType w:val="multilevel"/>
    <w:tmpl w:val="B02E4E0E"/>
    <w:numStyleLink w:val="ASCSUConsitution"/>
  </w:abstractNum>
  <w:abstractNum w:abstractNumId="99" w15:restartNumberingAfterBreak="0">
    <w:nsid w:val="66A33548"/>
    <w:multiLevelType w:val="multilevel"/>
    <w:tmpl w:val="745A450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15:restartNumberingAfterBreak="0">
    <w:nsid w:val="673E0BBC"/>
    <w:multiLevelType w:val="multilevel"/>
    <w:tmpl w:val="AF865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678C2FA9"/>
    <w:multiLevelType w:val="multilevel"/>
    <w:tmpl w:val="5EA209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2" w15:restartNumberingAfterBreak="0">
    <w:nsid w:val="68265629"/>
    <w:multiLevelType w:val="multilevel"/>
    <w:tmpl w:val="B02E4E0E"/>
    <w:numStyleLink w:val="ASCSUConsitution"/>
  </w:abstractNum>
  <w:abstractNum w:abstractNumId="103" w15:restartNumberingAfterBreak="0">
    <w:nsid w:val="699F5551"/>
    <w:multiLevelType w:val="multilevel"/>
    <w:tmpl w:val="B02E4E0E"/>
    <w:numStyleLink w:val="ASCSUConsitution"/>
  </w:abstractNum>
  <w:abstractNum w:abstractNumId="104" w15:restartNumberingAfterBreak="0">
    <w:nsid w:val="6A1855A9"/>
    <w:multiLevelType w:val="multilevel"/>
    <w:tmpl w:val="D49CE7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5" w15:restartNumberingAfterBreak="0">
    <w:nsid w:val="6C50120A"/>
    <w:multiLevelType w:val="multilevel"/>
    <w:tmpl w:val="B02E4E0E"/>
    <w:styleLink w:val="ASCSUConsitution"/>
    <w:lvl w:ilvl="0">
      <w:start w:val="1"/>
      <w:numFmt w:val="upp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upperRoman"/>
      <w:lvlText w:val="%5."/>
      <w:lvlJc w:val="left"/>
      <w:pPr>
        <w:tabs>
          <w:tab w:val="num" w:pos="3600"/>
        </w:tabs>
        <w:ind w:left="3600" w:hanging="360"/>
      </w:pPr>
    </w:lvl>
    <w:lvl w:ilvl="5">
      <w:start w:val="1"/>
      <w:numFmt w:val="none"/>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6" w15:restartNumberingAfterBreak="0">
    <w:nsid w:val="6CD16A7B"/>
    <w:multiLevelType w:val="multilevel"/>
    <w:tmpl w:val="8236C0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7" w15:restartNumberingAfterBreak="0">
    <w:nsid w:val="6D2C0C8F"/>
    <w:multiLevelType w:val="multilevel"/>
    <w:tmpl w:val="FAAE7D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8" w15:restartNumberingAfterBreak="0">
    <w:nsid w:val="6D4C3E1E"/>
    <w:multiLevelType w:val="multilevel"/>
    <w:tmpl w:val="97EEF1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6E1F5D82"/>
    <w:multiLevelType w:val="multilevel"/>
    <w:tmpl w:val="F77848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0" w15:restartNumberingAfterBreak="0">
    <w:nsid w:val="6E4B7233"/>
    <w:multiLevelType w:val="multilevel"/>
    <w:tmpl w:val="E396906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1" w15:restartNumberingAfterBreak="0">
    <w:nsid w:val="6E5B68B6"/>
    <w:multiLevelType w:val="multilevel"/>
    <w:tmpl w:val="B02E4E0E"/>
    <w:numStyleLink w:val="ASCSUConsitution"/>
  </w:abstractNum>
  <w:abstractNum w:abstractNumId="112" w15:restartNumberingAfterBreak="0">
    <w:nsid w:val="6F393882"/>
    <w:multiLevelType w:val="multilevel"/>
    <w:tmpl w:val="B02E4E0E"/>
    <w:numStyleLink w:val="ASCSUConsitution"/>
  </w:abstractNum>
  <w:abstractNum w:abstractNumId="113" w15:restartNumberingAfterBreak="0">
    <w:nsid w:val="6F4F7A28"/>
    <w:multiLevelType w:val="multilevel"/>
    <w:tmpl w:val="593E2C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15:restartNumberingAfterBreak="0">
    <w:nsid w:val="6FCC47B3"/>
    <w:multiLevelType w:val="multilevel"/>
    <w:tmpl w:val="E36A1108"/>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5" w15:restartNumberingAfterBreak="0">
    <w:nsid w:val="700834A0"/>
    <w:multiLevelType w:val="multilevel"/>
    <w:tmpl w:val="B02E4E0E"/>
    <w:numStyleLink w:val="ASCSUConsitution"/>
  </w:abstractNum>
  <w:abstractNum w:abstractNumId="116" w15:restartNumberingAfterBreak="0">
    <w:nsid w:val="70A07361"/>
    <w:multiLevelType w:val="multilevel"/>
    <w:tmpl w:val="B02E4E0E"/>
    <w:numStyleLink w:val="ASCSUConsitution"/>
  </w:abstractNum>
  <w:abstractNum w:abstractNumId="117" w15:restartNumberingAfterBreak="0">
    <w:nsid w:val="73501964"/>
    <w:multiLevelType w:val="multilevel"/>
    <w:tmpl w:val="B02E4E0E"/>
    <w:numStyleLink w:val="ASCSUConsitution"/>
  </w:abstractNum>
  <w:abstractNum w:abstractNumId="118" w15:restartNumberingAfterBreak="0">
    <w:nsid w:val="77F82AC4"/>
    <w:multiLevelType w:val="multilevel"/>
    <w:tmpl w:val="CC22D5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9" w15:restartNumberingAfterBreak="0">
    <w:nsid w:val="78DC55C5"/>
    <w:multiLevelType w:val="multilevel"/>
    <w:tmpl w:val="6C72C068"/>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0" w15:restartNumberingAfterBreak="0">
    <w:nsid w:val="791869B7"/>
    <w:multiLevelType w:val="multilevel"/>
    <w:tmpl w:val="9F9E19C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1" w15:restartNumberingAfterBreak="0">
    <w:nsid w:val="7A573683"/>
    <w:multiLevelType w:val="multilevel"/>
    <w:tmpl w:val="E8A0E0C2"/>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2" w15:restartNumberingAfterBreak="0">
    <w:nsid w:val="7B5D6928"/>
    <w:multiLevelType w:val="multilevel"/>
    <w:tmpl w:val="D438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15:restartNumberingAfterBreak="0">
    <w:nsid w:val="7BFF3594"/>
    <w:multiLevelType w:val="hybridMultilevel"/>
    <w:tmpl w:val="7556D8BC"/>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0A2A3A"/>
    <w:multiLevelType w:val="multilevel"/>
    <w:tmpl w:val="5E30E8DE"/>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5" w15:restartNumberingAfterBreak="0">
    <w:nsid w:val="7E376148"/>
    <w:multiLevelType w:val="multilevel"/>
    <w:tmpl w:val="B02E4E0E"/>
    <w:numStyleLink w:val="ASCSUConsitution"/>
  </w:abstractNum>
  <w:abstractNum w:abstractNumId="126" w15:restartNumberingAfterBreak="0">
    <w:nsid w:val="7EE9045C"/>
    <w:multiLevelType w:val="multilevel"/>
    <w:tmpl w:val="EF68322C"/>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7" w15:restartNumberingAfterBreak="0">
    <w:nsid w:val="7FA47B19"/>
    <w:multiLevelType w:val="multilevel"/>
    <w:tmpl w:val="B02E4E0E"/>
    <w:numStyleLink w:val="ASCSUConsitution"/>
  </w:abstractNum>
  <w:abstractNum w:abstractNumId="128" w15:restartNumberingAfterBreak="0">
    <w:nsid w:val="7FB47848"/>
    <w:multiLevelType w:val="multilevel"/>
    <w:tmpl w:val="81F881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976642751">
    <w:abstractNumId w:val="11"/>
  </w:num>
  <w:num w:numId="2" w16cid:durableId="1243176614">
    <w:abstractNumId w:val="63"/>
  </w:num>
  <w:num w:numId="3" w16cid:durableId="2069376390">
    <w:abstractNumId w:val="64"/>
  </w:num>
  <w:num w:numId="4" w16cid:durableId="1569145059">
    <w:abstractNumId w:val="25"/>
  </w:num>
  <w:num w:numId="5" w16cid:durableId="116877985">
    <w:abstractNumId w:val="24"/>
  </w:num>
  <w:num w:numId="6" w16cid:durableId="1301568751">
    <w:abstractNumId w:val="99"/>
  </w:num>
  <w:num w:numId="7" w16cid:durableId="1001933791">
    <w:abstractNumId w:val="14"/>
  </w:num>
  <w:num w:numId="8" w16cid:durableId="783303288">
    <w:abstractNumId w:val="113"/>
  </w:num>
  <w:num w:numId="9" w16cid:durableId="666203370">
    <w:abstractNumId w:val="44"/>
  </w:num>
  <w:num w:numId="10" w16cid:durableId="228927868">
    <w:abstractNumId w:val="3"/>
  </w:num>
  <w:num w:numId="11" w16cid:durableId="225457840">
    <w:abstractNumId w:val="53"/>
  </w:num>
  <w:num w:numId="12" w16cid:durableId="625476770">
    <w:abstractNumId w:val="62"/>
  </w:num>
  <w:num w:numId="13" w16cid:durableId="1701012533">
    <w:abstractNumId w:val="110"/>
  </w:num>
  <w:num w:numId="14" w16cid:durableId="1298534494">
    <w:abstractNumId w:val="7"/>
  </w:num>
  <w:num w:numId="15" w16cid:durableId="1373261555">
    <w:abstractNumId w:val="42"/>
  </w:num>
  <w:num w:numId="16" w16cid:durableId="85924527">
    <w:abstractNumId w:val="124"/>
  </w:num>
  <w:num w:numId="17" w16cid:durableId="1893035319">
    <w:abstractNumId w:val="101"/>
  </w:num>
  <w:num w:numId="18" w16cid:durableId="2141727548">
    <w:abstractNumId w:val="19"/>
  </w:num>
  <w:num w:numId="19" w16cid:durableId="1518423248">
    <w:abstractNumId w:val="104"/>
  </w:num>
  <w:num w:numId="20" w16cid:durableId="84036386">
    <w:abstractNumId w:val="121"/>
  </w:num>
  <w:num w:numId="21" w16cid:durableId="616058383">
    <w:abstractNumId w:val="36"/>
  </w:num>
  <w:num w:numId="22" w16cid:durableId="1522468970">
    <w:abstractNumId w:val="90"/>
  </w:num>
  <w:num w:numId="23" w16cid:durableId="1750734425">
    <w:abstractNumId w:val="106"/>
  </w:num>
  <w:num w:numId="24" w16cid:durableId="303969325">
    <w:abstractNumId w:val="12"/>
  </w:num>
  <w:num w:numId="25" w16cid:durableId="912619380">
    <w:abstractNumId w:val="115"/>
  </w:num>
  <w:num w:numId="26" w16cid:durableId="1867912450">
    <w:abstractNumId w:val="114"/>
  </w:num>
  <w:num w:numId="27" w16cid:durableId="847446341">
    <w:abstractNumId w:val="35"/>
  </w:num>
  <w:num w:numId="28" w16cid:durableId="1071655260">
    <w:abstractNumId w:val="100"/>
  </w:num>
  <w:num w:numId="29" w16cid:durableId="204410256">
    <w:abstractNumId w:val="84"/>
  </w:num>
  <w:num w:numId="30" w16cid:durableId="1298098406">
    <w:abstractNumId w:val="107"/>
  </w:num>
  <w:num w:numId="31" w16cid:durableId="1536236475">
    <w:abstractNumId w:val="26"/>
  </w:num>
  <w:num w:numId="32" w16cid:durableId="386881727">
    <w:abstractNumId w:val="1"/>
  </w:num>
  <w:num w:numId="33" w16cid:durableId="115102163">
    <w:abstractNumId w:val="109"/>
  </w:num>
  <w:num w:numId="34" w16cid:durableId="2120485508">
    <w:abstractNumId w:val="73"/>
  </w:num>
  <w:num w:numId="35" w16cid:durableId="1409040742">
    <w:abstractNumId w:val="33"/>
  </w:num>
  <w:num w:numId="36" w16cid:durableId="1172719025">
    <w:abstractNumId w:val="38"/>
  </w:num>
  <w:num w:numId="37" w16cid:durableId="1492481668">
    <w:abstractNumId w:val="96"/>
  </w:num>
  <w:num w:numId="38" w16cid:durableId="1635256819">
    <w:abstractNumId w:val="118"/>
  </w:num>
  <w:num w:numId="39" w16cid:durableId="621425907">
    <w:abstractNumId w:val="108"/>
  </w:num>
  <w:num w:numId="40" w16cid:durableId="234094896">
    <w:abstractNumId w:val="126"/>
  </w:num>
  <w:num w:numId="41" w16cid:durableId="1097210207">
    <w:abstractNumId w:val="61"/>
  </w:num>
  <w:num w:numId="42" w16cid:durableId="102192765">
    <w:abstractNumId w:val="9"/>
  </w:num>
  <w:num w:numId="43" w16cid:durableId="1880359940">
    <w:abstractNumId w:val="74"/>
  </w:num>
  <w:num w:numId="44" w16cid:durableId="1115515848">
    <w:abstractNumId w:val="74"/>
    <w:lvlOverride w:ilvl="2">
      <w:lvl w:ilvl="2">
        <w:numFmt w:val="decimal"/>
        <w:lvlText w:val="%3."/>
        <w:lvlJc w:val="left"/>
      </w:lvl>
    </w:lvlOverride>
  </w:num>
  <w:num w:numId="45" w16cid:durableId="802236263">
    <w:abstractNumId w:val="20"/>
  </w:num>
  <w:num w:numId="46" w16cid:durableId="647246533">
    <w:abstractNumId w:val="81"/>
  </w:num>
  <w:num w:numId="47" w16cid:durableId="645817363">
    <w:abstractNumId w:val="97"/>
  </w:num>
  <w:num w:numId="48" w16cid:durableId="1786533446">
    <w:abstractNumId w:val="120"/>
  </w:num>
  <w:num w:numId="49" w16cid:durableId="1175876013">
    <w:abstractNumId w:val="128"/>
  </w:num>
  <w:num w:numId="50" w16cid:durableId="586423577">
    <w:abstractNumId w:val="52"/>
  </w:num>
  <w:num w:numId="51" w16cid:durableId="1401637698">
    <w:abstractNumId w:val="122"/>
  </w:num>
  <w:num w:numId="52" w16cid:durableId="2020573125">
    <w:abstractNumId w:val="91"/>
  </w:num>
  <w:num w:numId="53" w16cid:durableId="2044818928">
    <w:abstractNumId w:val="119"/>
  </w:num>
  <w:num w:numId="54" w16cid:durableId="364645632">
    <w:abstractNumId w:val="68"/>
  </w:num>
  <w:num w:numId="55" w16cid:durableId="599752072">
    <w:abstractNumId w:val="87"/>
  </w:num>
  <w:num w:numId="56" w16cid:durableId="46148770">
    <w:abstractNumId w:val="47"/>
  </w:num>
  <w:num w:numId="57" w16cid:durableId="780803265">
    <w:abstractNumId w:val="0"/>
  </w:num>
  <w:num w:numId="58" w16cid:durableId="1190220300">
    <w:abstractNumId w:val="58"/>
  </w:num>
  <w:num w:numId="59" w16cid:durableId="1088114745">
    <w:abstractNumId w:val="70"/>
  </w:num>
  <w:num w:numId="60" w16cid:durableId="1122000052">
    <w:abstractNumId w:val="72"/>
  </w:num>
  <w:num w:numId="61" w16cid:durableId="1257177442">
    <w:abstractNumId w:val="39"/>
  </w:num>
  <w:num w:numId="62" w16cid:durableId="656108746">
    <w:abstractNumId w:val="48"/>
  </w:num>
  <w:num w:numId="63" w16cid:durableId="1949314327">
    <w:abstractNumId w:val="94"/>
  </w:num>
  <w:num w:numId="64" w16cid:durableId="1601335008">
    <w:abstractNumId w:val="5"/>
  </w:num>
  <w:num w:numId="65" w16cid:durableId="400059974">
    <w:abstractNumId w:val="92"/>
  </w:num>
  <w:num w:numId="66" w16cid:durableId="1171262158">
    <w:abstractNumId w:val="49"/>
  </w:num>
  <w:num w:numId="67" w16cid:durableId="417794326">
    <w:abstractNumId w:val="43"/>
  </w:num>
  <w:num w:numId="68" w16cid:durableId="1290281589">
    <w:abstractNumId w:val="105"/>
  </w:num>
  <w:num w:numId="69" w16cid:durableId="571933307">
    <w:abstractNumId w:val="98"/>
  </w:num>
  <w:num w:numId="70" w16cid:durableId="850531817">
    <w:abstractNumId w:val="79"/>
  </w:num>
  <w:num w:numId="71" w16cid:durableId="1039091771">
    <w:abstractNumId w:val="55"/>
  </w:num>
  <w:num w:numId="72" w16cid:durableId="1614360170">
    <w:abstractNumId w:val="83"/>
  </w:num>
  <w:num w:numId="73" w16cid:durableId="972444667">
    <w:abstractNumId w:val="28"/>
  </w:num>
  <w:num w:numId="74" w16cid:durableId="1407919825">
    <w:abstractNumId w:val="67"/>
  </w:num>
  <w:num w:numId="75" w16cid:durableId="822085939">
    <w:abstractNumId w:val="32"/>
  </w:num>
  <w:num w:numId="76" w16cid:durableId="1695768461">
    <w:abstractNumId w:val="88"/>
  </w:num>
  <w:num w:numId="77" w16cid:durableId="786855363">
    <w:abstractNumId w:val="2"/>
  </w:num>
  <w:num w:numId="78" w16cid:durableId="893851165">
    <w:abstractNumId w:val="127"/>
  </w:num>
  <w:num w:numId="79" w16cid:durableId="1803889186">
    <w:abstractNumId w:val="31"/>
  </w:num>
  <w:num w:numId="80" w16cid:durableId="1346636727">
    <w:abstractNumId w:val="46"/>
  </w:num>
  <w:num w:numId="81" w16cid:durableId="196240751">
    <w:abstractNumId w:val="34"/>
  </w:num>
  <w:num w:numId="82" w16cid:durableId="242690286">
    <w:abstractNumId w:val="116"/>
  </w:num>
  <w:num w:numId="83" w16cid:durableId="177426903">
    <w:abstractNumId w:val="102"/>
  </w:num>
  <w:num w:numId="84" w16cid:durableId="159544819">
    <w:abstractNumId w:val="57"/>
  </w:num>
  <w:num w:numId="85" w16cid:durableId="628708018">
    <w:abstractNumId w:val="54"/>
  </w:num>
  <w:num w:numId="86" w16cid:durableId="2127767229">
    <w:abstractNumId w:val="77"/>
  </w:num>
  <w:num w:numId="87" w16cid:durableId="766385597">
    <w:abstractNumId w:val="15"/>
  </w:num>
  <w:num w:numId="88" w16cid:durableId="783503735">
    <w:abstractNumId w:val="4"/>
  </w:num>
  <w:num w:numId="89" w16cid:durableId="1414006440">
    <w:abstractNumId w:val="6"/>
  </w:num>
  <w:num w:numId="90" w16cid:durableId="393086055">
    <w:abstractNumId w:val="10"/>
  </w:num>
  <w:num w:numId="91" w16cid:durableId="2079395759">
    <w:abstractNumId w:val="71"/>
  </w:num>
  <w:num w:numId="92" w16cid:durableId="389229314">
    <w:abstractNumId w:val="29"/>
  </w:num>
  <w:num w:numId="93" w16cid:durableId="106629148">
    <w:abstractNumId w:val="51"/>
  </w:num>
  <w:num w:numId="94" w16cid:durableId="52388487">
    <w:abstractNumId w:val="16"/>
  </w:num>
  <w:num w:numId="95" w16cid:durableId="1988631070">
    <w:abstractNumId w:val="40"/>
  </w:num>
  <w:num w:numId="96" w16cid:durableId="1043477969">
    <w:abstractNumId w:val="80"/>
  </w:num>
  <w:num w:numId="97" w16cid:durableId="1606620271">
    <w:abstractNumId w:val="17"/>
  </w:num>
  <w:num w:numId="98" w16cid:durableId="1377124649">
    <w:abstractNumId w:val="18"/>
  </w:num>
  <w:num w:numId="99" w16cid:durableId="784036206">
    <w:abstractNumId w:val="93"/>
  </w:num>
  <w:num w:numId="100" w16cid:durableId="1174567356">
    <w:abstractNumId w:val="112"/>
  </w:num>
  <w:num w:numId="101" w16cid:durableId="1984576404">
    <w:abstractNumId w:val="82"/>
  </w:num>
  <w:num w:numId="102" w16cid:durableId="510028885">
    <w:abstractNumId w:val="76"/>
  </w:num>
  <w:num w:numId="103" w16cid:durableId="1650010430">
    <w:abstractNumId w:val="103"/>
  </w:num>
  <w:num w:numId="104" w16cid:durableId="1772437241">
    <w:abstractNumId w:val="37"/>
  </w:num>
  <w:num w:numId="105" w16cid:durableId="1765110053">
    <w:abstractNumId w:val="89"/>
  </w:num>
  <w:num w:numId="106" w16cid:durableId="222640578">
    <w:abstractNumId w:val="125"/>
  </w:num>
  <w:num w:numId="107" w16cid:durableId="1471165125">
    <w:abstractNumId w:val="111"/>
  </w:num>
  <w:num w:numId="108" w16cid:durableId="1831867224">
    <w:abstractNumId w:val="66"/>
  </w:num>
  <w:num w:numId="109" w16cid:durableId="778716333">
    <w:abstractNumId w:val="85"/>
  </w:num>
  <w:num w:numId="110" w16cid:durableId="1718551219">
    <w:abstractNumId w:val="69"/>
  </w:num>
  <w:num w:numId="111" w16cid:durableId="516887730">
    <w:abstractNumId w:val="30"/>
  </w:num>
  <w:num w:numId="112" w16cid:durableId="541097976">
    <w:abstractNumId w:val="27"/>
  </w:num>
  <w:num w:numId="113" w16cid:durableId="2043167935">
    <w:abstractNumId w:val="13"/>
  </w:num>
  <w:num w:numId="114" w16cid:durableId="1237395898">
    <w:abstractNumId w:val="117"/>
  </w:num>
  <w:num w:numId="115" w16cid:durableId="2060665352">
    <w:abstractNumId w:val="123"/>
  </w:num>
  <w:num w:numId="116" w16cid:durableId="2057777206">
    <w:abstractNumId w:val="78"/>
  </w:num>
  <w:num w:numId="117" w16cid:durableId="1469275327">
    <w:abstractNumId w:val="95"/>
  </w:num>
  <w:num w:numId="118" w16cid:durableId="2023504854">
    <w:abstractNumId w:val="56"/>
  </w:num>
  <w:num w:numId="119" w16cid:durableId="648176021">
    <w:abstractNumId w:val="86"/>
  </w:num>
  <w:num w:numId="120" w16cid:durableId="1738044475">
    <w:abstractNumId w:val="65"/>
  </w:num>
  <w:num w:numId="121" w16cid:durableId="36128176">
    <w:abstractNumId w:val="60"/>
  </w:num>
  <w:num w:numId="122" w16cid:durableId="923882339">
    <w:abstractNumId w:val="59"/>
  </w:num>
  <w:num w:numId="123" w16cid:durableId="1401976139">
    <w:abstractNumId w:val="23"/>
  </w:num>
  <w:num w:numId="124" w16cid:durableId="1959724476">
    <w:abstractNumId w:val="45"/>
  </w:num>
  <w:num w:numId="125" w16cid:durableId="116877756">
    <w:abstractNumId w:val="22"/>
  </w:num>
  <w:num w:numId="126" w16cid:durableId="1692678798">
    <w:abstractNumId w:val="41"/>
  </w:num>
  <w:num w:numId="127" w16cid:durableId="1385061162">
    <w:abstractNumId w:val="50"/>
  </w:num>
  <w:num w:numId="128" w16cid:durableId="1217547275">
    <w:abstractNumId w:val="8"/>
  </w:num>
  <w:num w:numId="129" w16cid:durableId="1344670220">
    <w:abstractNumId w:val="21"/>
  </w:num>
  <w:num w:numId="130" w16cid:durableId="1945916947">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1A"/>
    <w:rsid w:val="001E6788"/>
    <w:rsid w:val="00216B27"/>
    <w:rsid w:val="002368BC"/>
    <w:rsid w:val="0025712B"/>
    <w:rsid w:val="00346277"/>
    <w:rsid w:val="003E0343"/>
    <w:rsid w:val="004D421E"/>
    <w:rsid w:val="005A4650"/>
    <w:rsid w:val="00620D0F"/>
    <w:rsid w:val="00697320"/>
    <w:rsid w:val="008B64EE"/>
    <w:rsid w:val="00A00E94"/>
    <w:rsid w:val="00A041FD"/>
    <w:rsid w:val="00A06A67"/>
    <w:rsid w:val="00B25ED6"/>
    <w:rsid w:val="00B52A12"/>
    <w:rsid w:val="00C74DAF"/>
    <w:rsid w:val="00D01F61"/>
    <w:rsid w:val="00DD568E"/>
    <w:rsid w:val="00E27807"/>
    <w:rsid w:val="00EB3E09"/>
    <w:rsid w:val="00ED391A"/>
    <w:rsid w:val="00ED7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32698"/>
  <w15:chartTrackingRefBased/>
  <w15:docId w15:val="{4FD4D2F4-C514-A749-8D2D-888A031C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954"/>
  </w:style>
  <w:style w:type="paragraph" w:styleId="Heading1">
    <w:name w:val="heading 1"/>
    <w:basedOn w:val="Normal"/>
    <w:next w:val="Normal"/>
    <w:link w:val="Heading1Char"/>
    <w:uiPriority w:val="9"/>
    <w:qFormat/>
    <w:rsid w:val="00ED795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ED7954"/>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ED795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ED795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D795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D795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ED795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D795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D795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rsid w:val="004D421E"/>
    <w:rPr>
      <w:b/>
      <w:caps/>
      <w:color w:val="000000"/>
      <w:sz w:val="28"/>
      <w:szCs w:val="28"/>
    </w:rPr>
  </w:style>
  <w:style w:type="paragraph" w:styleId="Title">
    <w:name w:val="Title"/>
    <w:basedOn w:val="Normal"/>
    <w:next w:val="Normal"/>
    <w:link w:val="TitleChar"/>
    <w:uiPriority w:val="10"/>
    <w:qFormat/>
    <w:rsid w:val="00ED795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D7954"/>
    <w:rPr>
      <w:smallCaps/>
      <w:sz w:val="52"/>
      <w:szCs w:val="52"/>
    </w:rPr>
  </w:style>
  <w:style w:type="character" w:customStyle="1" w:styleId="Heading1Char">
    <w:name w:val="Heading 1 Char"/>
    <w:basedOn w:val="DefaultParagraphFont"/>
    <w:link w:val="Heading1"/>
    <w:uiPriority w:val="9"/>
    <w:rsid w:val="00ED7954"/>
    <w:rPr>
      <w:smallCaps/>
      <w:spacing w:val="5"/>
      <w:sz w:val="36"/>
      <w:szCs w:val="36"/>
    </w:rPr>
  </w:style>
  <w:style w:type="character" w:customStyle="1" w:styleId="Heading2Char">
    <w:name w:val="Heading 2 Char"/>
    <w:basedOn w:val="DefaultParagraphFont"/>
    <w:link w:val="Heading2"/>
    <w:uiPriority w:val="9"/>
    <w:rsid w:val="00ED7954"/>
    <w:rPr>
      <w:smallCaps/>
      <w:sz w:val="28"/>
      <w:szCs w:val="28"/>
    </w:rPr>
  </w:style>
  <w:style w:type="character" w:customStyle="1" w:styleId="Heading3Char">
    <w:name w:val="Heading 3 Char"/>
    <w:basedOn w:val="DefaultParagraphFont"/>
    <w:link w:val="Heading3"/>
    <w:uiPriority w:val="9"/>
    <w:rsid w:val="00ED7954"/>
    <w:rPr>
      <w:i/>
      <w:iCs/>
      <w:smallCaps/>
      <w:spacing w:val="5"/>
      <w:sz w:val="26"/>
      <w:szCs w:val="26"/>
    </w:rPr>
  </w:style>
  <w:style w:type="character" w:customStyle="1" w:styleId="Heading4Char">
    <w:name w:val="Heading 4 Char"/>
    <w:basedOn w:val="DefaultParagraphFont"/>
    <w:link w:val="Heading4"/>
    <w:uiPriority w:val="9"/>
    <w:semiHidden/>
    <w:rsid w:val="00ED7954"/>
    <w:rPr>
      <w:b/>
      <w:bCs/>
      <w:spacing w:val="5"/>
      <w:sz w:val="24"/>
      <w:szCs w:val="24"/>
    </w:rPr>
  </w:style>
  <w:style w:type="character" w:customStyle="1" w:styleId="Heading5Char">
    <w:name w:val="Heading 5 Char"/>
    <w:basedOn w:val="DefaultParagraphFont"/>
    <w:link w:val="Heading5"/>
    <w:uiPriority w:val="9"/>
    <w:semiHidden/>
    <w:rsid w:val="00ED7954"/>
    <w:rPr>
      <w:i/>
      <w:iCs/>
      <w:sz w:val="24"/>
      <w:szCs w:val="24"/>
    </w:rPr>
  </w:style>
  <w:style w:type="character" w:customStyle="1" w:styleId="Heading6Char">
    <w:name w:val="Heading 6 Char"/>
    <w:basedOn w:val="DefaultParagraphFont"/>
    <w:link w:val="Heading6"/>
    <w:uiPriority w:val="9"/>
    <w:semiHidden/>
    <w:rsid w:val="00ED795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ED795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ED7954"/>
    <w:rPr>
      <w:b/>
      <w:bCs/>
      <w:color w:val="7F7F7F" w:themeColor="text1" w:themeTint="80"/>
      <w:sz w:val="20"/>
      <w:szCs w:val="20"/>
    </w:rPr>
  </w:style>
  <w:style w:type="character" w:customStyle="1" w:styleId="Heading9Char">
    <w:name w:val="Heading 9 Char"/>
    <w:basedOn w:val="DefaultParagraphFont"/>
    <w:link w:val="Heading9"/>
    <w:uiPriority w:val="9"/>
    <w:semiHidden/>
    <w:rsid w:val="00ED7954"/>
    <w:rPr>
      <w:b/>
      <w:bCs/>
      <w:i/>
      <w:iCs/>
      <w:color w:val="7F7F7F" w:themeColor="text1" w:themeTint="80"/>
      <w:sz w:val="18"/>
      <w:szCs w:val="18"/>
    </w:rPr>
  </w:style>
  <w:style w:type="paragraph" w:styleId="Caption">
    <w:name w:val="caption"/>
    <w:basedOn w:val="Normal"/>
    <w:next w:val="Normal"/>
    <w:uiPriority w:val="35"/>
    <w:semiHidden/>
    <w:unhideWhenUsed/>
    <w:rsid w:val="004D421E"/>
    <w:pPr>
      <w:spacing w:line="240" w:lineRule="auto"/>
    </w:pPr>
    <w:rPr>
      <w:rFonts w:eastAsiaTheme="minorEastAsia"/>
      <w:bCs/>
      <w:smallCaps/>
      <w:color w:val="455F51" w:themeColor="text2"/>
      <w:spacing w:val="6"/>
      <w:szCs w:val="18"/>
    </w:rPr>
  </w:style>
  <w:style w:type="paragraph" w:styleId="Subtitle">
    <w:name w:val="Subtitle"/>
    <w:basedOn w:val="Normal"/>
    <w:next w:val="Normal"/>
    <w:link w:val="SubtitleChar"/>
    <w:uiPriority w:val="11"/>
    <w:qFormat/>
    <w:rsid w:val="00ED7954"/>
    <w:rPr>
      <w:i/>
      <w:iCs/>
      <w:smallCaps/>
      <w:spacing w:val="10"/>
      <w:sz w:val="28"/>
      <w:szCs w:val="28"/>
    </w:rPr>
  </w:style>
  <w:style w:type="character" w:customStyle="1" w:styleId="SubtitleChar">
    <w:name w:val="Subtitle Char"/>
    <w:basedOn w:val="DefaultParagraphFont"/>
    <w:link w:val="Subtitle"/>
    <w:uiPriority w:val="11"/>
    <w:rsid w:val="00ED7954"/>
    <w:rPr>
      <w:i/>
      <w:iCs/>
      <w:smallCaps/>
      <w:spacing w:val="10"/>
      <w:sz w:val="28"/>
      <w:szCs w:val="28"/>
    </w:rPr>
  </w:style>
  <w:style w:type="character" w:styleId="Strong">
    <w:name w:val="Strong"/>
    <w:uiPriority w:val="22"/>
    <w:qFormat/>
    <w:rsid w:val="00ED7954"/>
    <w:rPr>
      <w:b/>
      <w:bCs/>
    </w:rPr>
  </w:style>
  <w:style w:type="character" w:styleId="Emphasis">
    <w:name w:val="Emphasis"/>
    <w:uiPriority w:val="20"/>
    <w:qFormat/>
    <w:rsid w:val="00ED7954"/>
    <w:rPr>
      <w:b/>
      <w:bCs/>
      <w:i/>
      <w:iCs/>
      <w:spacing w:val="10"/>
    </w:rPr>
  </w:style>
  <w:style w:type="paragraph" w:styleId="NoSpacing">
    <w:name w:val="No Spacing"/>
    <w:basedOn w:val="Normal"/>
    <w:link w:val="NoSpacingChar"/>
    <w:uiPriority w:val="1"/>
    <w:qFormat/>
    <w:rsid w:val="00ED7954"/>
    <w:pPr>
      <w:spacing w:after="0" w:line="240" w:lineRule="auto"/>
    </w:pPr>
  </w:style>
  <w:style w:type="character" w:customStyle="1" w:styleId="NoSpacingChar">
    <w:name w:val="No Spacing Char"/>
    <w:basedOn w:val="DefaultParagraphFont"/>
    <w:link w:val="NoSpacing"/>
    <w:uiPriority w:val="1"/>
    <w:rsid w:val="004D421E"/>
  </w:style>
  <w:style w:type="paragraph" w:styleId="ListParagraph">
    <w:name w:val="List Paragraph"/>
    <w:basedOn w:val="Normal"/>
    <w:uiPriority w:val="34"/>
    <w:qFormat/>
    <w:rsid w:val="00ED7954"/>
    <w:pPr>
      <w:ind w:left="720"/>
      <w:contextualSpacing/>
    </w:pPr>
  </w:style>
  <w:style w:type="paragraph" w:styleId="Quote">
    <w:name w:val="Quote"/>
    <w:basedOn w:val="Normal"/>
    <w:next w:val="Normal"/>
    <w:link w:val="QuoteChar"/>
    <w:uiPriority w:val="29"/>
    <w:qFormat/>
    <w:rsid w:val="00ED7954"/>
    <w:rPr>
      <w:i/>
      <w:iCs/>
    </w:rPr>
  </w:style>
  <w:style w:type="character" w:customStyle="1" w:styleId="QuoteChar">
    <w:name w:val="Quote Char"/>
    <w:basedOn w:val="DefaultParagraphFont"/>
    <w:link w:val="Quote"/>
    <w:uiPriority w:val="29"/>
    <w:rsid w:val="00ED7954"/>
    <w:rPr>
      <w:i/>
      <w:iCs/>
    </w:rPr>
  </w:style>
  <w:style w:type="paragraph" w:styleId="IntenseQuote">
    <w:name w:val="Intense Quote"/>
    <w:basedOn w:val="Normal"/>
    <w:next w:val="Normal"/>
    <w:link w:val="IntenseQuoteChar"/>
    <w:uiPriority w:val="30"/>
    <w:qFormat/>
    <w:rsid w:val="00ED795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D7954"/>
    <w:rPr>
      <w:i/>
      <w:iCs/>
    </w:rPr>
  </w:style>
  <w:style w:type="character" w:styleId="SubtleEmphasis">
    <w:name w:val="Subtle Emphasis"/>
    <w:uiPriority w:val="19"/>
    <w:qFormat/>
    <w:rsid w:val="00ED7954"/>
    <w:rPr>
      <w:i/>
      <w:iCs/>
    </w:rPr>
  </w:style>
  <w:style w:type="character" w:styleId="IntenseEmphasis">
    <w:name w:val="Intense Emphasis"/>
    <w:uiPriority w:val="21"/>
    <w:qFormat/>
    <w:rsid w:val="00ED7954"/>
    <w:rPr>
      <w:b/>
      <w:bCs/>
      <w:i/>
      <w:iCs/>
    </w:rPr>
  </w:style>
  <w:style w:type="character" w:styleId="SubtleReference">
    <w:name w:val="Subtle Reference"/>
    <w:basedOn w:val="DefaultParagraphFont"/>
    <w:uiPriority w:val="31"/>
    <w:qFormat/>
    <w:rsid w:val="00ED7954"/>
    <w:rPr>
      <w:smallCaps/>
    </w:rPr>
  </w:style>
  <w:style w:type="character" w:styleId="IntenseReference">
    <w:name w:val="Intense Reference"/>
    <w:uiPriority w:val="32"/>
    <w:qFormat/>
    <w:rsid w:val="00ED7954"/>
    <w:rPr>
      <w:b/>
      <w:bCs/>
      <w:smallCaps/>
    </w:rPr>
  </w:style>
  <w:style w:type="character" w:styleId="BookTitle">
    <w:name w:val="Book Title"/>
    <w:basedOn w:val="DefaultParagraphFont"/>
    <w:uiPriority w:val="33"/>
    <w:qFormat/>
    <w:rsid w:val="00ED7954"/>
    <w:rPr>
      <w:i/>
      <w:iCs/>
      <w:smallCaps/>
      <w:spacing w:val="5"/>
    </w:rPr>
  </w:style>
  <w:style w:type="paragraph" w:styleId="TOCHeading">
    <w:name w:val="TOC Heading"/>
    <w:basedOn w:val="Heading1"/>
    <w:next w:val="Normal"/>
    <w:uiPriority w:val="39"/>
    <w:unhideWhenUsed/>
    <w:qFormat/>
    <w:rsid w:val="00ED7954"/>
    <w:pPr>
      <w:outlineLvl w:val="9"/>
    </w:pPr>
  </w:style>
  <w:style w:type="paragraph" w:styleId="NormalWeb">
    <w:name w:val="Normal (Web)"/>
    <w:basedOn w:val="Normal"/>
    <w:uiPriority w:val="99"/>
    <w:semiHidden/>
    <w:unhideWhenUsed/>
    <w:rsid w:val="00ED39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SCSUConsitution">
    <w:name w:val="ASCSU Consitution"/>
    <w:uiPriority w:val="99"/>
    <w:rsid w:val="00ED7954"/>
    <w:pPr>
      <w:numPr>
        <w:numId w:val="68"/>
      </w:numPr>
    </w:pPr>
  </w:style>
  <w:style w:type="paragraph" w:styleId="TOC1">
    <w:name w:val="toc 1"/>
    <w:basedOn w:val="Normal"/>
    <w:next w:val="Normal"/>
    <w:autoRedefine/>
    <w:uiPriority w:val="39"/>
    <w:unhideWhenUsed/>
    <w:rsid w:val="0034627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34627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346277"/>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346277"/>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346277"/>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346277"/>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346277"/>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346277"/>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346277"/>
    <w:pPr>
      <w:spacing w:after="0"/>
      <w:ind w:left="1760"/>
    </w:pPr>
    <w:rPr>
      <w:rFonts w:asciiTheme="minorHAnsi" w:hAnsiTheme="minorHAnsi" w:cstheme="minorHAnsi"/>
      <w:sz w:val="20"/>
      <w:szCs w:val="20"/>
    </w:rPr>
  </w:style>
  <w:style w:type="character" w:styleId="Hyperlink">
    <w:name w:val="Hyperlink"/>
    <w:basedOn w:val="DefaultParagraphFont"/>
    <w:uiPriority w:val="99"/>
    <w:unhideWhenUsed/>
    <w:rsid w:val="00346277"/>
    <w:rPr>
      <w:color w:val="6B9F25" w:themeColor="hyperlink"/>
      <w:u w:val="single"/>
    </w:rPr>
  </w:style>
  <w:style w:type="character" w:styleId="UnresolvedMention">
    <w:name w:val="Unresolved Mention"/>
    <w:basedOn w:val="DefaultParagraphFont"/>
    <w:uiPriority w:val="99"/>
    <w:semiHidden/>
    <w:unhideWhenUsed/>
    <w:rsid w:val="00346277"/>
    <w:rPr>
      <w:color w:val="605E5C"/>
      <w:shd w:val="clear" w:color="auto" w:fill="E1DFDD"/>
    </w:rPr>
  </w:style>
  <w:style w:type="paragraph" w:styleId="Header">
    <w:name w:val="header"/>
    <w:basedOn w:val="Normal"/>
    <w:link w:val="HeaderChar"/>
    <w:uiPriority w:val="99"/>
    <w:unhideWhenUsed/>
    <w:rsid w:val="00EB3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E09"/>
  </w:style>
  <w:style w:type="paragraph" w:styleId="Footer">
    <w:name w:val="footer"/>
    <w:basedOn w:val="Normal"/>
    <w:link w:val="FooterChar"/>
    <w:uiPriority w:val="99"/>
    <w:unhideWhenUsed/>
    <w:rsid w:val="00EB3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E09"/>
  </w:style>
  <w:style w:type="character" w:styleId="PageNumber">
    <w:name w:val="page number"/>
    <w:basedOn w:val="DefaultParagraphFont"/>
    <w:uiPriority w:val="99"/>
    <w:semiHidden/>
    <w:unhideWhenUsed/>
    <w:rsid w:val="00EB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DBB3-E5A5-D941-8025-31F79745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41</Pages>
  <Words>14063</Words>
  <Characters>71305</Characters>
  <Application>Microsoft Office Word</Application>
  <DocSecurity>0</DocSecurity>
  <Lines>1371</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Pickerel,Claire</dc:creator>
  <cp:keywords/>
  <dc:description/>
  <cp:lastModifiedBy>Pickerel,Claire</cp:lastModifiedBy>
  <cp:revision>6</cp:revision>
  <dcterms:created xsi:type="dcterms:W3CDTF">2025-11-11T20:18:00Z</dcterms:created>
  <dcterms:modified xsi:type="dcterms:W3CDTF">2025-11-11T22:22:00Z</dcterms:modified>
</cp:coreProperties>
</file>