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15833" w:rsidR="00B24528" w:rsidP="00B24528" w:rsidRDefault="00B24528" w14:paraId="6EA54DB2" w14:textId="4375D04D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4DCD4EA" wp14:editId="4BC5B812">
            <wp:simplePos x="0" y="0"/>
            <wp:positionH relativeFrom="margin">
              <wp:align>center</wp:align>
            </wp:positionH>
            <wp:positionV relativeFrom="margin">
              <wp:posOffset>186055</wp:posOffset>
            </wp:positionV>
            <wp:extent cx="1729740" cy="320675"/>
            <wp:effectExtent l="0" t="0" r="3810" b="3175"/>
            <wp:wrapSquare wrapText="bothSides"/>
            <wp:docPr id="10" name="image1.pn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27964"/>
                    <a:stretch/>
                  </pic:blipFill>
                  <pic:spPr bwMode="auto">
                    <a:xfrm>
                      <a:off x="0" y="0"/>
                      <a:ext cx="17297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Pr="00115833" w:rsidR="00B24528" w:rsidP="00B24528" w:rsidRDefault="00B24528" w14:paraId="35EDA7FC" w14:textId="3282153F">
      <w:pPr>
        <w:pStyle w:val="Heading1"/>
        <w:rPr>
          <w:rFonts w:ascii="Calibri" w:hAnsi="Calibri" w:cs="Calibri"/>
        </w:rPr>
      </w:pPr>
    </w:p>
    <w:p w:rsidR="00115833" w:rsidP="00B24528" w:rsidRDefault="00115833" w14:paraId="64CB4882" w14:textId="77777777">
      <w:pPr>
        <w:pStyle w:val="Heading1"/>
        <w:jc w:val="center"/>
        <w:rPr>
          <w:rFonts w:ascii="Calibri" w:hAnsi="Calibri" w:cs="Calibri"/>
        </w:rPr>
      </w:pPr>
    </w:p>
    <w:p w:rsidRPr="00115833" w:rsidR="00E12F1E" w:rsidP="00B24528" w:rsidRDefault="00F33B34" w14:paraId="7CB0B78D" w14:textId="01F6669D">
      <w:pPr>
        <w:pStyle w:val="Heading1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THE </w:t>
      </w:r>
      <w:r w:rsidRPr="00115833" w:rsidR="00E12F1E">
        <w:rPr>
          <w:rFonts w:ascii="Calibri" w:hAnsi="Calibri" w:cs="Calibri"/>
        </w:rPr>
        <w:t>ASSOCIATED STUDENTS OF COLORADO STATE</w:t>
      </w:r>
      <w:r w:rsidRPr="00115833">
        <w:rPr>
          <w:rFonts w:ascii="Calibri" w:hAnsi="Calibri" w:cs="Calibri"/>
        </w:rPr>
        <w:t xml:space="preserve"> </w:t>
      </w:r>
      <w:r w:rsidRPr="00115833" w:rsidR="00E12F1E">
        <w:rPr>
          <w:rFonts w:ascii="Calibri" w:hAnsi="Calibri" w:cs="Calibri"/>
        </w:rPr>
        <w:t>UNIVERSITY</w:t>
      </w:r>
    </w:p>
    <w:p w:rsidRPr="00115833" w:rsidR="000A0A7A" w:rsidP="00336F09" w:rsidRDefault="000A0A7A" w14:paraId="362CDDFC" w14:textId="494D9B92">
      <w:pPr>
        <w:pBdr>
          <w:bottom w:val="single" w:color="auto" w:sz="12" w:space="1"/>
        </w:pBdr>
        <w:jc w:val="center"/>
        <w:rPr>
          <w:rFonts w:ascii="Calibri" w:hAnsi="Calibri" w:cs="Calibri"/>
          <w:b/>
          <w:bCs/>
        </w:rPr>
      </w:pPr>
    </w:p>
    <w:p w:rsidRPr="00115833" w:rsidR="00F33B34" w:rsidP="00F33B34" w:rsidRDefault="00F33B34" w14:paraId="7DF55F15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F33B34" w:rsidP="00C250F2" w:rsidRDefault="002E19D7" w14:paraId="620F0E1F" w14:textId="412D748F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</w:rPr>
        <w:t>X</w:t>
      </w:r>
      <w:r w:rsidRPr="00115833" w:rsidR="00F33B34">
        <w:rPr>
          <w:rFonts w:ascii="Calibri" w:hAnsi="Calibri" w:cs="Calibri"/>
          <w:vertAlign w:val="superscript"/>
        </w:rPr>
        <w:t>st</w:t>
      </w:r>
      <w:r w:rsidRPr="00115833" w:rsidR="00F33B34">
        <w:rPr>
          <w:rFonts w:ascii="Calibri" w:hAnsi="Calibri" w:cs="Calibri"/>
        </w:rPr>
        <w:t xml:space="preserve"> SESSION OF THE FIFTY-</w:t>
      </w:r>
      <w:r w:rsidRPr="00115833" w:rsidR="00642A95">
        <w:rPr>
          <w:rFonts w:ascii="Calibri" w:hAnsi="Calibri" w:cs="Calibri"/>
        </w:rPr>
        <w:t>F</w:t>
      </w:r>
      <w:r w:rsidR="00AF0F57">
        <w:rPr>
          <w:rFonts w:ascii="Calibri" w:hAnsi="Calibri" w:cs="Calibri"/>
        </w:rPr>
        <w:t>IFTH</w:t>
      </w:r>
      <w:r w:rsidRPr="00115833" w:rsidR="00F33B34">
        <w:rPr>
          <w:rFonts w:ascii="Calibri" w:hAnsi="Calibri" w:cs="Calibri"/>
        </w:rPr>
        <w:t xml:space="preserve"> SENATE</w:t>
      </w:r>
    </w:p>
    <w:p w:rsidRPr="00115833" w:rsidR="00C250F2" w:rsidP="00F55CB8" w:rsidRDefault="00C250F2" w14:paraId="675B6B6A" w14:textId="58546D12">
      <w:pPr>
        <w:pStyle w:val="Heading1"/>
        <w:ind w:left="7200"/>
        <w:rPr>
          <w:rFonts w:ascii="Calibri" w:hAnsi="Calibri" w:cs="Calibri"/>
        </w:rPr>
      </w:pPr>
      <w:r w:rsidRPr="00115833">
        <w:rPr>
          <w:rFonts w:ascii="Calibri" w:hAnsi="Calibri" w:cs="Calibri"/>
        </w:rPr>
        <w:t>M</w:t>
      </w:r>
      <w:r w:rsidRPr="00115833" w:rsidR="0032134D">
        <w:rPr>
          <w:rFonts w:ascii="Calibri" w:hAnsi="Calibri" w:cs="Calibri"/>
        </w:rPr>
        <w:t>onth</w:t>
      </w:r>
      <w:r w:rsidRPr="00115833" w:rsidR="00642A95">
        <w:rPr>
          <w:rFonts w:ascii="Calibri" w:hAnsi="Calibri" w:cs="Calibri"/>
        </w:rPr>
        <w:t xml:space="preserve">/ Day/ </w:t>
      </w:r>
      <w:r w:rsidRPr="00115833" w:rsidR="0032134D">
        <w:rPr>
          <w:rFonts w:ascii="Calibri" w:hAnsi="Calibri" w:cs="Calibri"/>
        </w:rPr>
        <w:t>Year</w:t>
      </w:r>
    </w:p>
    <w:p w:rsidRPr="00115833" w:rsidR="00F33B34" w:rsidP="00F33B34" w:rsidRDefault="00F33B34" w14:paraId="3BB121DA" w14:textId="77777777">
      <w:pPr>
        <w:jc w:val="center"/>
        <w:rPr>
          <w:rFonts w:ascii="Calibri" w:hAnsi="Calibri" w:cs="Calibri"/>
          <w:b/>
          <w:bCs/>
        </w:rPr>
      </w:pPr>
    </w:p>
    <w:p w:rsidRPr="00115833" w:rsidR="00F3350B" w:rsidP="4DD4D554" w:rsidRDefault="00F3350B" w14:paraId="57F67C0C" w14:textId="3C4528E5">
      <w:pPr>
        <w:pStyle w:val="Normal"/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center"/>
        <w:outlineLvl w:val="0"/>
        <w:rPr>
          <w:rFonts w:ascii="Calibri" w:hAnsi="Calibri" w:eastAsia="Times New Roman" w:cs="Calibri"/>
          <w:b w:val="1"/>
          <w:bCs w:val="1"/>
          <w:color w:val="000000" w:themeColor="text1" w:themeTint="FF" w:themeShade="FF"/>
        </w:rPr>
      </w:pPr>
      <w:r w:rsidRPr="00115833" w:rsidR="50B8ADCC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LEX </w:t>
      </w:r>
      <w:r w:rsidRPr="00115833" w:rsidR="00F3350B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#5</w:t>
      </w:r>
      <w:r w:rsidR="00AF0F57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5</w:t>
      </w:r>
      <w:r w:rsidR="22615E57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38</w:t>
      </w:r>
      <w:r w:rsidR="3399CB06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 </w:t>
      </w:r>
    </w:p>
    <w:p w:rsidRPr="00115833" w:rsidR="00F3350B" w:rsidP="4DD4D554" w:rsidRDefault="00F3350B" w14:paraId="751B7718" w14:textId="0EB0875D">
      <w:pPr>
        <w:pStyle w:val="Normal"/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center"/>
        <w:outlineLvl w:val="0"/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</w:pPr>
      <w:r w:rsidRPr="00115833" w:rsidR="27885067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R</w:t>
      </w:r>
      <w:r w:rsidRPr="00115833" w:rsidR="2AE79C2E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enaming </w:t>
      </w:r>
      <w:r w:rsidRPr="00115833" w:rsidR="27885067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and Redefining </w:t>
      </w:r>
      <w:r w:rsidRPr="00115833" w:rsidR="03B11213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the S</w:t>
      </w:r>
      <w:r w:rsidRPr="00115833" w:rsidR="2AE79C2E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 xml:space="preserve">tudent of the </w:t>
      </w:r>
      <w:r w:rsidRPr="00115833" w:rsidR="3073F124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O</w:t>
      </w:r>
      <w:r w:rsidRPr="00115833" w:rsidR="2AE79C2E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val Ca</w:t>
      </w:r>
      <w:r w:rsidRPr="00115833" w:rsidR="1D000101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u</w:t>
      </w:r>
      <w:r w:rsidRPr="00115833" w:rsidR="2AE79C2E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cus</w:t>
      </w:r>
    </w:p>
    <w:p w:rsidRPr="00115833" w:rsidR="00BE0D2A" w:rsidP="00757CF5" w:rsidRDefault="00BE0D2A" w14:paraId="4F3F9910" w14:textId="0F852E85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BE0D2A" w:rsidP="00757CF5" w:rsidRDefault="00BE0D2A" w14:paraId="57A500B8" w14:textId="77777777">
      <w:pPr>
        <w:rPr>
          <w:rFonts w:ascii="Calibri" w:hAnsi="Calibri" w:cs="Calibri"/>
        </w:rPr>
      </w:pPr>
    </w:p>
    <w:p w:rsidRPr="00115833" w:rsidR="00E12F1E" w:rsidP="00C250F2" w:rsidRDefault="00F3350B" w14:paraId="3AE8A46D" w14:textId="298E1E25">
      <w:pPr>
        <w:pStyle w:val="Heading2"/>
        <w:rPr>
          <w:rFonts w:ascii="Calibri" w:hAnsi="Calibri" w:cs="Calibri"/>
          <w:b w:val="0"/>
          <w:bCs w:val="0"/>
        </w:rPr>
      </w:pPr>
      <w:r w:rsidRPr="00115833">
        <w:rPr>
          <w:rFonts w:ascii="Calibri" w:hAnsi="Calibri" w:cs="Calibri"/>
        </w:rPr>
        <w:t>NOTICE:</w:t>
      </w:r>
      <w:r w:rsidRPr="00115833" w:rsidR="002E19D7">
        <w:rPr>
          <w:rFonts w:ascii="Calibri" w:hAnsi="Calibri" w:cs="Calibri"/>
          <w:b w:val="0"/>
          <w:bCs w:val="0"/>
        </w:rPr>
        <w:t xml:space="preserve"> </w:t>
      </w:r>
      <w:r w:rsidRPr="00115833" w:rsidR="002E19D7">
        <w:rPr>
          <w:rFonts w:ascii="Calibri" w:hAnsi="Calibri" w:cs="Calibri"/>
          <w:b w:val="0"/>
          <w:bCs w:val="0"/>
          <w:i/>
          <w:iCs/>
        </w:rPr>
        <w:t>A signature to sponsor means that you only wish for the legislation to be heard, a signature to endorse means that you support the contents and/or actions of this legislation.</w:t>
      </w:r>
    </w:p>
    <w:p w:rsidRPr="00115833" w:rsidR="00E12F1E" w:rsidP="00757CF5" w:rsidRDefault="00E12F1E" w14:paraId="09F8BC79" w14:textId="161B19C8">
      <w:pPr>
        <w:rPr>
          <w:rFonts w:ascii="Calibri" w:hAnsi="Calibri" w:cs="Calibri"/>
        </w:rPr>
      </w:pPr>
    </w:p>
    <w:p w:rsidRPr="00115833" w:rsidR="00EB3C99" w:rsidP="00F3350B" w:rsidRDefault="00EB3C99" w14:paraId="42E4B43B" w14:textId="77DD7663">
      <w:pPr>
        <w:pStyle w:val="Heading2"/>
        <w:rPr>
          <w:rFonts w:ascii="Calibri" w:hAnsi="Calibri" w:eastAsia="Times New Roman" w:cs="Calibri"/>
          <w:b w:val="0"/>
          <w:bCs w:val="0"/>
          <w:color w:val="000000" w:themeColor="text1"/>
          <w:bdr w:val="none" w:color="auto" w:sz="0" w:space="0"/>
        </w:rPr>
      </w:pPr>
      <w:r w:rsidRPr="53F2751B" w:rsidR="00EB3C99">
        <w:rPr>
          <w:rFonts w:ascii="Calibri" w:hAnsi="Calibri" w:cs="Calibri"/>
        </w:rPr>
        <w:t>WRITTEN BY:</w:t>
      </w:r>
      <w:r w:rsidRPr="53F2751B" w:rsidR="00EB3C99">
        <w:rPr>
          <w:rFonts w:ascii="Calibri" w:hAnsi="Calibri" w:cs="Calibri"/>
          <w:b w:val="0"/>
          <w:bCs w:val="0"/>
        </w:rPr>
        <w:t xml:space="preserve"> </w:t>
      </w:r>
      <w:bookmarkStart w:name="_Hlk128406512" w:id="0"/>
      <w:r w:rsidRPr="53F2751B" w:rsidR="5EC0A65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Enock </w:t>
      </w:r>
      <w:r w:rsidRPr="53F2751B" w:rsidR="38D2D829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M</w:t>
      </w:r>
      <w:r w:rsidRPr="53F2751B" w:rsidR="5EC0A65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onanti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, </w:t>
      </w:r>
      <w:r w:rsidRPr="53F2751B" w:rsidR="06DAA3F3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Chair, </w:t>
      </w:r>
      <w:r w:rsidRPr="53F2751B" w:rsidR="677203C9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ASCSU</w:t>
      </w:r>
      <w:r w:rsidRPr="53F2751B" w:rsidR="5E66EA36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 </w:t>
      </w:r>
      <w:r w:rsidRPr="53F2751B" w:rsidR="6BDD3563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S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tudent of the </w:t>
      </w:r>
      <w:r w:rsidRPr="53F2751B" w:rsidR="0921F6B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O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val </w:t>
      </w:r>
      <w:r w:rsidRPr="53F2751B" w:rsidR="5BADE088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C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aucus</w:t>
      </w:r>
      <w:r w:rsidRPr="53F2751B" w:rsidR="52BEAB6C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,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 </w:t>
      </w:r>
      <w:r w:rsidRPr="53F2751B" w:rsidR="4671B330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A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ssociate </w:t>
      </w:r>
      <w:r w:rsidRPr="53F2751B" w:rsidR="628DFE21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S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enator</w:t>
      </w:r>
      <w:r w:rsidRPr="53F2751B" w:rsidR="1E0A9280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,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 B</w:t>
      </w:r>
      <w:r w:rsidRPr="53F2751B" w:rsidR="01F98457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lack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/A</w:t>
      </w:r>
      <w:r w:rsidRPr="53F2751B" w:rsidR="164CD6E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frican 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A</w:t>
      </w:r>
      <w:r w:rsidRPr="53F2751B" w:rsidR="7E9B4BDB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merican 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C</w:t>
      </w:r>
      <w:r w:rsidRPr="53F2751B" w:rsidR="21ABF7D9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ultural </w:t>
      </w:r>
      <w:r w:rsidRPr="53F2751B" w:rsidR="4BF9C54D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C</w:t>
      </w:r>
      <w:r w:rsidRPr="53F2751B" w:rsidR="46E1D849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enter</w:t>
      </w:r>
      <w:r w:rsidRPr="53F2751B" w:rsidR="63A5E2F9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; </w:t>
      </w:r>
    </w:p>
    <w:bookmarkEnd w:id="0"/>
    <w:p w:rsidRPr="00115833" w:rsidR="00F3350B" w:rsidP="00C250F2" w:rsidRDefault="00F3350B" w14:paraId="6EBA3183" w14:textId="77777777">
      <w:pPr>
        <w:pStyle w:val="Heading2"/>
        <w:rPr>
          <w:rFonts w:ascii="Calibri" w:hAnsi="Calibri" w:cs="Calibri"/>
        </w:rPr>
      </w:pPr>
    </w:p>
    <w:p w:rsidRPr="00115833" w:rsidR="00F3350B" w:rsidP="53F2751B" w:rsidRDefault="00F3350B" w14:paraId="3FA2FD99" w14:textId="4D19FE0E">
      <w:pPr>
        <w:pStyle w:val="Normal"/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before="40"/>
        <w:outlineLvl w:val="1"/>
        <w:rPr>
          <w:rFonts w:ascii="Calibri" w:hAnsi="Calibri" w:eastAsia="Times New Roman" w:cs="Calibri"/>
          <w:b w:val="0"/>
          <w:bCs w:val="0"/>
          <w:color w:val="000000" w:themeColor="text1"/>
          <w:bdr w:val="none" w:color="auto" w:sz="0" w:space="0"/>
        </w:rPr>
      </w:pPr>
      <w:r w:rsidRPr="00115833" w:rsidR="00F3350B">
        <w:rPr>
          <w:rFonts w:ascii="Calibri" w:hAnsi="Calibri" w:eastAsia="Times New Roman" w:cs="Calibri"/>
          <w:b w:val="1"/>
          <w:bCs w:val="1"/>
          <w:color w:val="000000" w:themeColor="text1"/>
          <w:bdr w:val="none" w:color="auto" w:sz="0" w:space="0"/>
        </w:rPr>
        <w:t>COLLABORATED WITH:</w:t>
      </w:r>
      <w:r w:rsidRPr="00115833" w:rsidR="00F335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53F2751B" w:rsidR="158D36DB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BrookeLyn Reese, ASCSU Speaker of the Senate;</w:t>
      </w:r>
    </w:p>
    <w:p w:rsidRPr="00115833" w:rsidR="00F3350B" w:rsidP="00C250F2" w:rsidRDefault="00F3350B" w14:paraId="56EEDF51" w14:textId="77777777">
      <w:pPr>
        <w:pStyle w:val="Heading2"/>
        <w:rPr>
          <w:rFonts w:ascii="Calibri" w:hAnsi="Calibri" w:cs="Calibri"/>
        </w:rPr>
      </w:pPr>
    </w:p>
    <w:p w:rsidRPr="00115833" w:rsidR="00EB3C99" w:rsidP="00C250F2" w:rsidRDefault="00EB3C99" w14:paraId="4EF916B8" w14:textId="7C2ABA91">
      <w:pPr>
        <w:pStyle w:val="Heading2"/>
        <w:rPr>
          <w:rFonts w:ascii="Calibri" w:hAnsi="Calibri" w:cs="Calibri"/>
        </w:rPr>
      </w:pPr>
      <w:r w:rsidRPr="53F2751B" w:rsidR="00EB3C99">
        <w:rPr>
          <w:rFonts w:ascii="Calibri" w:hAnsi="Calibri" w:cs="Calibri"/>
        </w:rPr>
        <w:t>SPONSORED BY:</w:t>
      </w:r>
      <w:r w:rsidRPr="53F2751B" w:rsidR="09B19773">
        <w:rPr>
          <w:rFonts w:ascii="Calibri" w:hAnsi="Calibri" w:cs="Calibri"/>
        </w:rPr>
        <w:t xml:space="preserve"> </w:t>
      </w:r>
      <w:r w:rsidRPr="53F2751B" w:rsidR="434A68EA">
        <w:rPr>
          <w:rFonts w:ascii="Calibri" w:hAnsi="Calibri" w:cs="Calibri"/>
          <w:b w:val="0"/>
          <w:bCs w:val="0"/>
        </w:rPr>
        <w:t>L</w:t>
      </w:r>
      <w:r w:rsidRPr="53F2751B" w:rsidR="09B19773">
        <w:rPr>
          <w:rFonts w:ascii="Calibri" w:hAnsi="Calibri" w:cs="Calibri"/>
          <w:b w:val="0"/>
          <w:bCs w:val="0"/>
        </w:rPr>
        <w:t xml:space="preserve">egislative </w:t>
      </w:r>
      <w:r w:rsidRPr="53F2751B" w:rsidR="30221A6A">
        <w:rPr>
          <w:rFonts w:ascii="Calibri" w:hAnsi="Calibri" w:cs="Calibri"/>
          <w:b w:val="0"/>
          <w:bCs w:val="0"/>
        </w:rPr>
        <w:t>C</w:t>
      </w:r>
      <w:r w:rsidRPr="53F2751B" w:rsidR="09B19773">
        <w:rPr>
          <w:rFonts w:ascii="Calibri" w:hAnsi="Calibri" w:cs="Calibri"/>
          <w:b w:val="0"/>
          <w:bCs w:val="0"/>
        </w:rPr>
        <w:t>abinet</w:t>
      </w:r>
      <w:r w:rsidRPr="53F2751B" w:rsidR="412E5D43">
        <w:rPr>
          <w:rFonts w:ascii="Calibri" w:hAnsi="Calibri" w:cs="Calibri"/>
          <w:b w:val="0"/>
          <w:bCs w:val="0"/>
        </w:rPr>
        <w:t>;</w:t>
      </w:r>
    </w:p>
    <w:p w:rsidRPr="00115833" w:rsidR="00E12F1E" w:rsidP="00C250F2" w:rsidRDefault="00E12F1E" w14:paraId="568F66D2" w14:textId="77777777">
      <w:pPr>
        <w:rPr>
          <w:rFonts w:ascii="Calibri" w:hAnsi="Calibri" w:cs="Calibri"/>
        </w:rPr>
      </w:pPr>
    </w:p>
    <w:p w:rsidRPr="00115833" w:rsidR="00E12F1E" w:rsidP="00C250F2" w:rsidRDefault="00E12F1E" w14:paraId="56686C0A" w14:textId="6CA6BFDC">
      <w:pPr>
        <w:pStyle w:val="Heading2"/>
        <w:rPr>
          <w:rFonts w:ascii="Calibri" w:hAnsi="Calibri" w:cs="Calibri"/>
          <w:b w:val="0"/>
          <w:bCs w:val="0"/>
        </w:rPr>
      </w:pPr>
      <w:r w:rsidRPr="3BEAFEA5" w:rsidR="00E12F1E">
        <w:rPr>
          <w:rFonts w:ascii="Calibri" w:hAnsi="Calibri" w:cs="Calibri"/>
        </w:rPr>
        <w:t>ENDORSED BY:</w:t>
      </w:r>
      <w:r w:rsidRPr="3BEAFEA5" w:rsidR="00F3350B">
        <w:rPr>
          <w:rFonts w:ascii="Calibri" w:hAnsi="Calibri" w:cs="Calibri"/>
        </w:rPr>
        <w:t xml:space="preserve"> </w:t>
      </w:r>
    </w:p>
    <w:p w:rsidRPr="00115833" w:rsidR="00BE0D2A" w:rsidP="00757CF5" w:rsidRDefault="00BE0D2A" w14:paraId="50FC9D24" w14:textId="151E248E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BE0D2A" w:rsidP="00757CF5" w:rsidRDefault="00BE0D2A" w14:paraId="21969B51" w14:textId="77777777">
      <w:pPr>
        <w:rPr>
          <w:rFonts w:ascii="Calibri" w:hAnsi="Calibri" w:cs="Calibri"/>
        </w:rPr>
      </w:pPr>
    </w:p>
    <w:p w:rsidRPr="00115833" w:rsidR="00E12F1E" w:rsidP="53F2751B" w:rsidRDefault="00F3350B" w14:paraId="64E9B47C" w14:textId="61BDBA5A">
      <w:pPr>
        <w:pStyle w:val="Normal"/>
        <w:rPr>
          <w:rFonts w:ascii="Calibri" w:hAnsi="Calibri" w:eastAsia="Arial Unicode MS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F2751B" w:rsidR="00F3350B">
        <w:rPr>
          <w:rFonts w:ascii="Calibri" w:hAnsi="Calibri" w:cs="Calibri"/>
          <w:b w:val="1"/>
          <w:bCs w:val="1"/>
          <w:i w:val="1"/>
          <w:iCs w:val="1"/>
        </w:rPr>
        <w:t>ABSTRACT:</w:t>
      </w:r>
      <w:r w:rsidRPr="53F2751B" w:rsidR="00F3350B">
        <w:rPr>
          <w:rFonts w:ascii="Calibri" w:hAnsi="Calibri" w:cs="Calibri"/>
          <w:b w:val="0"/>
          <w:bCs w:val="0"/>
          <w:i w:val="1"/>
          <w:iCs w:val="1"/>
        </w:rPr>
        <w:t xml:space="preserve"> </w:t>
      </w:r>
      <w:r w:rsidRPr="53F2751B" w:rsidR="009540E6">
        <w:rPr>
          <w:rFonts w:ascii="Calibri" w:hAnsi="Calibri" w:eastAsia="Arial Unicode MS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resolution aims to rename the Students of the Oval Caucus to the “Community Action Caucus” to </w:t>
      </w:r>
      <w:r w:rsidRPr="53F2751B" w:rsidR="009540E6">
        <w:rPr>
          <w:rFonts w:ascii="Calibri" w:hAnsi="Calibri" w:eastAsia="Arial Unicode MS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53F2751B" w:rsidR="009540E6">
        <w:rPr>
          <w:rFonts w:ascii="Calibri" w:hAnsi="Calibri" w:eastAsia="Arial Unicode MS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clearer, more actionable purpose for the body and to better its visibility and engagement.</w:t>
      </w:r>
    </w:p>
    <w:p w:rsidRPr="00115833" w:rsidR="00BE0D2A" w:rsidP="00757CF5" w:rsidRDefault="00BE0D2A" w14:paraId="4389E40E" w14:textId="674B2C10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C250F2" w:rsidP="00757CF5" w:rsidRDefault="00C250F2" w14:paraId="652CA143" w14:textId="77777777">
      <w:pPr>
        <w:rPr>
          <w:rFonts w:ascii="Calibri" w:hAnsi="Calibri" w:cs="Calibri"/>
          <w:i/>
          <w:iCs/>
        </w:rPr>
      </w:pPr>
    </w:p>
    <w:p w:rsidRPr="00115833" w:rsidR="00E12F1E" w:rsidP="00C250F2" w:rsidRDefault="00E12F1E" w14:paraId="74BDD44F" w14:textId="16F51E61">
      <w:pPr>
        <w:pStyle w:val="Heading1"/>
        <w:rPr>
          <w:rFonts w:ascii="Calibri" w:hAnsi="Calibri" w:cs="Calibri"/>
          <w:b w:val="0"/>
          <w:bCs w:val="0"/>
        </w:rPr>
      </w:pPr>
      <w:r w:rsidRPr="48009F6C">
        <w:rPr>
          <w:rFonts w:ascii="Calibri" w:hAnsi="Calibri" w:cs="Calibri"/>
          <w:b w:val="0"/>
          <w:bCs w:val="0"/>
        </w:rPr>
        <w:t>WHEREAS</w:t>
      </w:r>
      <w:r w:rsidRPr="48009F6C" w:rsidR="6B2D45BA">
        <w:rPr>
          <w:rFonts w:ascii="Calibri" w:hAnsi="Calibri" w:cs="Calibri"/>
          <w:b w:val="0"/>
          <w:bCs w:val="0"/>
        </w:rPr>
        <w:t xml:space="preserve"> (1)</w:t>
      </w:r>
      <w:r w:rsidRPr="48009F6C" w:rsidR="00B24528">
        <w:rPr>
          <w:rFonts w:ascii="Calibri" w:hAnsi="Calibri" w:cs="Calibri"/>
          <w:b w:val="0"/>
          <w:bCs w:val="0"/>
        </w:rPr>
        <w:t>,</w:t>
      </w:r>
    </w:p>
    <w:p w:rsidRPr="00115833" w:rsidR="00F3350B" w:rsidP="53F2751B" w:rsidRDefault="00F3350B" w14:paraId="6D092CC8" w14:textId="665AB93F">
      <w:pPr>
        <w:pStyle w:val="Normal"/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/>
        <w:outlineLvl w:val="0"/>
        <w:rPr>
          <w:rFonts w:ascii="Calibri" w:hAnsi="Calibri" w:eastAsia="Times New Roman" w:cs="Calibri"/>
          <w:color w:val="000000" w:themeColor="text1"/>
          <w:bdr w:val="none" w:color="auto" w:sz="0" w:space="0"/>
        </w:rPr>
      </w:pPr>
      <w:r w:rsidRPr="00115833" w:rsidR="2AFB594C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T</w:t>
      </w:r>
      <w:r w:rsidRPr="00115833" w:rsidR="6F8664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hat the current name of the caucus </w:t>
      </w:r>
      <w:r w:rsidRPr="00115833" w:rsidR="37C821D6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often</w:t>
      </w:r>
      <w:r w:rsidRPr="00115833" w:rsidR="6F8664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7E2F3DF5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leads</w:t>
      </w:r>
      <w:r w:rsidRPr="00115833" w:rsidR="6F8664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to question</w:t>
      </w:r>
      <w:r w:rsidRPr="00115833" w:rsidR="1B3810A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s</w:t>
      </w:r>
      <w:r w:rsidRPr="00115833" w:rsidR="6F86641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to the nature of the </w:t>
      </w:r>
      <w:r w:rsidRPr="53F2751B" w:rsidR="7DB9C22D">
        <w:rPr>
          <w:rFonts w:ascii="Calibri" w:hAnsi="Calibri" w:eastAsia="Calibri" w:cs="Calibri"/>
          <w:noProof w:val="0"/>
          <w:sz w:val="24"/>
          <w:szCs w:val="24"/>
          <w:lang w:val="en-US"/>
        </w:rPr>
        <w:t>caucus,</w:t>
      </w:r>
      <w:r w:rsidRPr="00115833" w:rsidR="2C9C9217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00115833" w:rsidR="50E1781F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as it </w:t>
      </w:r>
      <w:r w:rsidRPr="00115833" w:rsidR="2C9C9217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doesn’t</w:t>
      </w:r>
      <w:r w:rsidRPr="00115833" w:rsidR="2C9C9217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clearly </w:t>
      </w:r>
      <w:r w:rsidRPr="00115833" w:rsidR="08151D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communicate</w:t>
      </w:r>
      <w:r w:rsidRPr="00115833" w:rsidR="2C9C9217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53F2751B" w:rsidR="267981D2">
        <w:rPr>
          <w:rFonts w:ascii="Calibri" w:hAnsi="Calibri" w:eastAsia="Calibri" w:cs="Calibri"/>
          <w:noProof w:val="0"/>
          <w:sz w:val="24"/>
          <w:szCs w:val="24"/>
          <w:lang w:val="en-US"/>
        </w:rPr>
        <w:t>its</w:t>
      </w:r>
      <w:r w:rsidRPr="00115833" w:rsidR="0573F242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function as well as</w:t>
      </w:r>
      <w:r w:rsidRPr="00115833" w:rsidR="39721FAD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 </w:t>
      </w:r>
      <w:r w:rsidRPr="3BEAFEA5" w:rsidR="5CA6B289">
        <w:rPr>
          <w:rFonts w:ascii="Calibri" w:hAnsi="Calibri" w:eastAsia="Times New Roman" w:cs="Calibri"/>
          <w:color w:val="000000" w:themeColor="text1" w:themeTint="FF" w:themeShade="FF"/>
        </w:rPr>
        <w:t>what it offers to the student community</w:t>
      </w:r>
      <w:r w:rsidRPr="00115833" w:rsidR="3D063D3E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; </w:t>
      </w:r>
      <w:r w:rsidRPr="00115833" w:rsidR="00F3350B">
        <w:rPr>
          <w:rFonts w:ascii="Calibri" w:hAnsi="Calibri" w:eastAsia="Times New Roman" w:cs="Calibri"/>
          <w:color w:val="000000" w:themeColor="text1"/>
          <w:bdr w:val="none" w:color="auto" w:sz="0" w:space="0"/>
        </w:rPr>
        <w:t xml:space="preserve">and, </w:t>
      </w:r>
    </w:p>
    <w:p w:rsidRPr="00115833" w:rsidR="00E12F1E" w:rsidP="00757CF5" w:rsidRDefault="00E12F1E" w14:paraId="1927941B" w14:textId="77777777">
      <w:pPr>
        <w:rPr>
          <w:rFonts w:ascii="Calibri" w:hAnsi="Calibri" w:cs="Calibri"/>
        </w:rPr>
      </w:pPr>
    </w:p>
    <w:p w:rsidRPr="00115833" w:rsidR="00F3350B" w:rsidP="3BEAFEA5" w:rsidRDefault="00F3350B" w14:paraId="646B8404" w14:textId="3A0D4DDF">
      <w:pPr>
        <w:pStyle w:val="Heading1"/>
        <w:keepNext/>
        <w:keepLines/>
        <w:ind/>
        <w:rPr>
          <w:rFonts w:ascii="Calibri" w:hAnsi="Calibri" w:cs="Calibri"/>
          <w:b w:val="0"/>
          <w:bCs w:val="0"/>
        </w:rPr>
      </w:pPr>
      <w:r w:rsidRPr="3BEAFEA5" w:rsidR="722602E8">
        <w:rPr>
          <w:rFonts w:ascii="Calibri" w:hAnsi="Calibri" w:cs="Calibri"/>
          <w:b w:val="0"/>
          <w:bCs w:val="0"/>
        </w:rPr>
        <w:t>WHEREAS (2),</w:t>
      </w:r>
    </w:p>
    <w:p w:rsidRPr="00115833" w:rsidR="00F3350B" w:rsidP="53F2751B" w:rsidRDefault="00F3350B" w14:paraId="4C196363" w14:textId="287CCE1A">
      <w:pPr>
        <w:keepNext w:val="1"/>
        <w:keepLines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/>
        <w:outlineLvl w:val="0"/>
        <w:rPr>
          <w:rFonts w:ascii="Calibri" w:hAnsi="Calibri" w:eastAsia="Times New Roman" w:cs="Calibri"/>
          <w:color w:val="000000" w:themeColor="text1" w:themeTint="FF" w:themeShade="FF"/>
          <w:bdr w:val="none" w:color="auto" w:sz="0" w:space="0"/>
        </w:rPr>
      </w:pPr>
      <w:r w:rsidRPr="53F2751B" w:rsidR="722602E8">
        <w:rPr>
          <w:rFonts w:ascii="Calibri" w:hAnsi="Calibri" w:eastAsia="Times New Roman" w:cs="Calibri"/>
          <w:color w:val="000000" w:themeColor="text1" w:themeTint="FF" w:themeShade="FF"/>
        </w:rPr>
        <w:t xml:space="preserve">Bill #5318 - Establishment of the Students of the Oval Caucus </w:t>
      </w:r>
      <w:r w:rsidRPr="53F2751B" w:rsidR="722602E8">
        <w:rPr>
          <w:rFonts w:ascii="Calibri" w:hAnsi="Calibri" w:eastAsia="Times New Roman" w:cs="Calibri"/>
          <w:color w:val="000000" w:themeColor="text1" w:themeTint="FF" w:themeShade="FF"/>
        </w:rPr>
        <w:t>established</w:t>
      </w:r>
      <w:r w:rsidRPr="53F2751B" w:rsidR="722602E8">
        <w:rPr>
          <w:rFonts w:ascii="Calibri" w:hAnsi="Calibri" w:eastAsia="Times New Roman" w:cs="Calibri"/>
          <w:color w:val="000000" w:themeColor="text1" w:themeTint="FF" w:themeShade="FF"/>
        </w:rPr>
        <w:t xml:space="preserve"> the Students of the Oval Caucus to provide a structured forum for student voice within ASCSU governance; and,</w:t>
      </w:r>
      <w:bookmarkStart w:name="_Hlk128406790" w:id="1"/>
    </w:p>
    <w:bookmarkEnd w:id="1"/>
    <w:p w:rsidRPr="00115833" w:rsidR="00B24528" w:rsidP="00C250F2" w:rsidRDefault="00B24528" w14:paraId="19E5E559" w14:textId="77777777">
      <w:pPr>
        <w:pStyle w:val="Heading3"/>
        <w:rPr>
          <w:rFonts w:ascii="Calibri" w:hAnsi="Calibri" w:cs="Calibri"/>
          <w:i w:val="0"/>
          <w:iCs w:val="0"/>
        </w:rPr>
      </w:pPr>
    </w:p>
    <w:p w:rsidRPr="00115833" w:rsidR="00E12F1E" w:rsidP="3BEAFEA5" w:rsidRDefault="00E12F1E" w14:paraId="6ACF2AB7" w14:textId="2EC789CD">
      <w:pPr>
        <w:pStyle w:val="Heading3"/>
        <w:rPr>
          <w:rFonts w:ascii="Calibri" w:hAnsi="Calibri" w:cs="Calibri"/>
          <w:i w:val="0"/>
          <w:iCs w:val="0"/>
        </w:rPr>
      </w:pPr>
      <w:r w:rsidRPr="3BEAFEA5" w:rsidR="00E12F1E">
        <w:rPr>
          <w:rFonts w:ascii="Calibri" w:hAnsi="Calibri" w:cs="Calibri"/>
          <w:i w:val="0"/>
          <w:iCs w:val="0"/>
        </w:rPr>
        <w:t>WHEREAS</w:t>
      </w:r>
      <w:r w:rsidRPr="3BEAFEA5" w:rsidR="160F1454">
        <w:rPr>
          <w:rFonts w:ascii="Calibri" w:hAnsi="Calibri" w:cs="Calibri"/>
          <w:i w:val="0"/>
          <w:iCs w:val="0"/>
        </w:rPr>
        <w:t xml:space="preserve"> </w:t>
      </w:r>
      <w:r w:rsidRPr="3BEAFEA5" w:rsidR="45686E72">
        <w:rPr>
          <w:rFonts w:ascii="Calibri" w:hAnsi="Calibri" w:cs="Calibri"/>
          <w:i w:val="0"/>
          <w:iCs w:val="0"/>
        </w:rPr>
        <w:t>(3</w:t>
      </w:r>
      <w:r w:rsidRPr="3BEAFEA5" w:rsidR="160F1454">
        <w:rPr>
          <w:rFonts w:ascii="Calibri" w:hAnsi="Calibri" w:cs="Calibri"/>
          <w:i w:val="0"/>
          <w:iCs w:val="0"/>
        </w:rPr>
        <w:t>)</w:t>
      </w:r>
      <w:r w:rsidRPr="3BEAFEA5" w:rsidR="00B24528">
        <w:rPr>
          <w:rFonts w:ascii="Calibri" w:hAnsi="Calibri" w:cs="Calibri"/>
          <w:i w:val="0"/>
          <w:iCs w:val="0"/>
        </w:rPr>
        <w:t>,</w:t>
      </w:r>
    </w:p>
    <w:p w:rsidRPr="00115833" w:rsidR="00F3350B" w:rsidP="53F2751B" w:rsidRDefault="00B24528" w14:paraId="5D691E06" w14:textId="5EF89EDB">
      <w:pPr>
        <w:pStyle w:val="Heading3"/>
        <w:ind w:left="720" w:firstLine="0"/>
        <w:rPr>
          <w:rFonts w:ascii="Calibri" w:hAnsi="Calibri" w:cs="Calibri"/>
          <w:i w:val="0"/>
          <w:iCs w:val="0"/>
        </w:rPr>
      </w:pPr>
      <w:r w:rsidRPr="53F2751B" w:rsidR="00B24528">
        <w:rPr>
          <w:rFonts w:ascii="Calibri" w:hAnsi="Calibri" w:cs="Calibri"/>
          <w:i w:val="0"/>
          <w:iCs w:val="0"/>
        </w:rPr>
        <w:t>Th</w:t>
      </w:r>
      <w:r w:rsidRPr="53F2751B" w:rsidR="6BB6E712">
        <w:rPr>
          <w:rFonts w:ascii="Calibri" w:hAnsi="Calibri" w:cs="Calibri"/>
          <w:i w:val="0"/>
          <w:iCs w:val="0"/>
        </w:rPr>
        <w:t>at most of the current caucus have names that speak to the nature of the work they do</w:t>
      </w:r>
      <w:r w:rsidRPr="53F2751B" w:rsidR="6CA1E55A">
        <w:rPr>
          <w:rFonts w:ascii="Calibri" w:hAnsi="Calibri" w:cs="Calibri"/>
          <w:i w:val="0"/>
          <w:iCs w:val="0"/>
        </w:rPr>
        <w:t xml:space="preserve"> and provide visible and accessible mean to the</w:t>
      </w:r>
      <w:r w:rsidRPr="53F2751B" w:rsidR="6CA1E55A">
        <w:rPr>
          <w:rFonts w:ascii="Calibri" w:hAnsi="Calibri" w:eastAsia="Calibri" w:cs="Calibri"/>
          <w:i w:val="0"/>
          <w:iCs w:val="0"/>
        </w:rPr>
        <w:t xml:space="preserve"> </w:t>
      </w:r>
      <w:r w:rsidRPr="53F2751B" w:rsidR="3A08BA90">
        <w:rPr>
          <w:rFonts w:ascii="Calibri" w:hAnsi="Calibri" w:eastAsia="Calibri" w:cs="Calibri"/>
          <w:i w:val="0"/>
          <w:iCs w:val="0"/>
          <w:noProof w:val="0"/>
          <w:lang w:val="en-US"/>
        </w:rPr>
        <w:t>purpose</w:t>
      </w:r>
      <w:r w:rsidRPr="53F2751B" w:rsidR="6CA1E55A">
        <w:rPr>
          <w:rFonts w:ascii="Calibri" w:hAnsi="Calibri" w:cs="Calibri"/>
          <w:i w:val="0"/>
          <w:iCs w:val="0"/>
        </w:rPr>
        <w:t xml:space="preserve"> of the existing caucuses;</w:t>
      </w:r>
      <w:r w:rsidRPr="53F2751B" w:rsidR="00B24528">
        <w:rPr>
          <w:rFonts w:ascii="Calibri" w:hAnsi="Calibri" w:cs="Calibri"/>
          <w:i w:val="0"/>
          <w:iCs w:val="0"/>
        </w:rPr>
        <w:t xml:space="preserve"> </w:t>
      </w:r>
      <w:r w:rsidRPr="53F2751B" w:rsidR="51FCFDFE">
        <w:rPr>
          <w:rFonts w:ascii="Calibri" w:hAnsi="Calibri" w:cs="Calibri"/>
          <w:i w:val="0"/>
          <w:iCs w:val="0"/>
        </w:rPr>
        <w:t>so</w:t>
      </w:r>
      <w:r w:rsidRPr="53F2751B" w:rsidR="00B24528">
        <w:rPr>
          <w:rFonts w:ascii="Calibri" w:hAnsi="Calibri" w:cs="Calibri"/>
          <w:i w:val="0"/>
          <w:iCs w:val="0"/>
        </w:rPr>
        <w:t>,</w:t>
      </w:r>
    </w:p>
    <w:p w:rsidR="00115833" w:rsidP="00C250F2" w:rsidRDefault="00115833" w14:paraId="2EB1B9A1" w14:textId="77777777">
      <w:pPr>
        <w:pStyle w:val="Heading3"/>
        <w:rPr>
          <w:rFonts w:ascii="Calibri" w:hAnsi="Calibri" w:cs="Calibri"/>
          <w:i w:val="0"/>
          <w:iCs w:val="0"/>
        </w:rPr>
      </w:pPr>
    </w:p>
    <w:p w:rsidRPr="00115833" w:rsidR="00DD057B" w:rsidP="00757CF5" w:rsidRDefault="00DD057B" w14:paraId="5D6F7E01" w14:textId="77777777">
      <w:pPr>
        <w:rPr>
          <w:rFonts w:ascii="Calibri" w:hAnsi="Calibri" w:cs="Calibri"/>
        </w:rPr>
      </w:pPr>
    </w:p>
    <w:p w:rsidRPr="00115833" w:rsidR="00E12F1E" w:rsidP="00C250F2" w:rsidRDefault="00E12F1E" w14:paraId="7C01795D" w14:textId="40478E8B">
      <w:pPr>
        <w:pStyle w:val="Heading1"/>
        <w:jc w:val="center"/>
        <w:rPr>
          <w:rFonts w:ascii="Calibri" w:hAnsi="Calibri" w:cs="Calibri"/>
        </w:rPr>
      </w:pPr>
      <w:r w:rsidRPr="48009F6C">
        <w:rPr>
          <w:rFonts w:ascii="Calibri" w:hAnsi="Calibri" w:cs="Calibri"/>
        </w:rPr>
        <w:t>THEREFORE</w:t>
      </w:r>
      <w:r w:rsidRPr="48009F6C" w:rsidR="00235D1B">
        <w:rPr>
          <w:rFonts w:ascii="Calibri" w:hAnsi="Calibri" w:cs="Calibri"/>
        </w:rPr>
        <w:t>,</w:t>
      </w:r>
      <w:r w:rsidRPr="48009F6C">
        <w:rPr>
          <w:rFonts w:ascii="Calibri" w:hAnsi="Calibri" w:cs="Calibri"/>
        </w:rPr>
        <w:t xml:space="preserve"> BE IT HEREBY RESOLVED</w:t>
      </w:r>
      <w:r w:rsidRPr="48009F6C" w:rsidR="002E19D7">
        <w:rPr>
          <w:rFonts w:ascii="Calibri" w:hAnsi="Calibri" w:cs="Calibri"/>
        </w:rPr>
        <w:t>/ENACTED</w:t>
      </w:r>
      <w:r w:rsidRPr="48009F6C" w:rsidR="2904B9E6">
        <w:rPr>
          <w:rFonts w:ascii="Calibri" w:hAnsi="Calibri" w:cs="Calibri"/>
        </w:rPr>
        <w:t xml:space="preserve"> (1)</w:t>
      </w:r>
    </w:p>
    <w:p w:rsidRPr="00115833" w:rsidR="00BE0D2A" w:rsidP="00757CF5" w:rsidRDefault="00BE0D2A" w14:paraId="564EE5FF" w14:textId="77777777">
      <w:pPr>
        <w:jc w:val="center"/>
        <w:rPr>
          <w:rFonts w:ascii="Calibri" w:hAnsi="Calibri" w:cs="Calibri"/>
          <w:b/>
          <w:bCs/>
        </w:rPr>
      </w:pPr>
    </w:p>
    <w:p w:rsidR="00F3350B" w:rsidP="53F2751B" w:rsidRDefault="00F3350B" w14:paraId="6C7790B2" w14:textId="286F4389">
      <w:pPr>
        <w:pStyle w:val="Normal"/>
        <w:jc w:val="center"/>
        <w:rPr>
          <w:rFonts w:ascii="Calibri" w:hAnsi="Calibri" w:cs="Calibri"/>
        </w:rPr>
      </w:pPr>
      <w:r w:rsidRPr="53F2751B" w:rsidR="00F3350B">
        <w:rPr>
          <w:rFonts w:ascii="Calibri" w:hAnsi="Calibri" w:cs="Calibri"/>
        </w:rPr>
        <w:t>That</w:t>
      </w:r>
      <w:r w:rsidRPr="53F2751B" w:rsidR="4FF9FBFF">
        <w:rPr>
          <w:rFonts w:ascii="Calibri" w:hAnsi="Calibri" w:cs="Calibri"/>
        </w:rPr>
        <w:t xml:space="preserve"> upon </w:t>
      </w:r>
      <w:r w:rsidRPr="53F2751B" w:rsidR="5367DA05">
        <w:rPr>
          <w:rFonts w:ascii="Calibri" w:hAnsi="Calibri" w:cs="Calibri"/>
        </w:rPr>
        <w:t>passage</w:t>
      </w:r>
      <w:r w:rsidRPr="53F2751B" w:rsidR="4FF9FBFF">
        <w:rPr>
          <w:rFonts w:ascii="Calibri" w:hAnsi="Calibri" w:cs="Calibri"/>
        </w:rPr>
        <w:t xml:space="preserve"> of this </w:t>
      </w:r>
      <w:r w:rsidRPr="53F2751B" w:rsidR="3C0B6B9A">
        <w:rPr>
          <w:rFonts w:ascii="Calibri" w:hAnsi="Calibri" w:eastAsia="Calibri" w:cs="Calibri"/>
          <w:noProof w:val="0"/>
          <w:sz w:val="24"/>
          <w:szCs w:val="24"/>
          <w:lang w:val="en-US"/>
        </w:rPr>
        <w:t>legislation,</w:t>
      </w:r>
      <w:r w:rsidRPr="53F2751B" w:rsidR="00F3350B">
        <w:rPr>
          <w:rFonts w:ascii="Calibri" w:hAnsi="Calibri" w:cs="Calibri"/>
        </w:rPr>
        <w:t xml:space="preserve"> </w:t>
      </w:r>
      <w:r w:rsidRPr="53F2751B" w:rsidR="2B57A864">
        <w:rPr>
          <w:rFonts w:ascii="Calibri" w:hAnsi="Calibri" w:cs="Calibri"/>
        </w:rPr>
        <w:t>“</w:t>
      </w:r>
      <w:r w:rsidRPr="53F2751B" w:rsidR="155F9481">
        <w:rPr>
          <w:rFonts w:ascii="Calibri" w:hAnsi="Calibri" w:cs="Calibri"/>
        </w:rPr>
        <w:t xml:space="preserve">Students of the </w:t>
      </w:r>
      <w:r w:rsidRPr="53F2751B" w:rsidR="1CCDBB14">
        <w:rPr>
          <w:rFonts w:ascii="Calibri" w:hAnsi="Calibri" w:cs="Calibri"/>
        </w:rPr>
        <w:t>O</w:t>
      </w:r>
      <w:r w:rsidRPr="53F2751B" w:rsidR="155F9481">
        <w:rPr>
          <w:rFonts w:ascii="Calibri" w:hAnsi="Calibri" w:cs="Calibri"/>
        </w:rPr>
        <w:t xml:space="preserve">val </w:t>
      </w:r>
      <w:r w:rsidRPr="53F2751B" w:rsidR="0C52A04F">
        <w:rPr>
          <w:rFonts w:ascii="Calibri" w:hAnsi="Calibri" w:cs="Calibri"/>
        </w:rPr>
        <w:t>C</w:t>
      </w:r>
      <w:r w:rsidRPr="53F2751B" w:rsidR="155F9481">
        <w:rPr>
          <w:rFonts w:ascii="Calibri" w:hAnsi="Calibri" w:cs="Calibri"/>
        </w:rPr>
        <w:t>aucus</w:t>
      </w:r>
      <w:r w:rsidRPr="53F2751B" w:rsidR="7DB345EC">
        <w:rPr>
          <w:rFonts w:ascii="Calibri" w:hAnsi="Calibri" w:cs="Calibri"/>
        </w:rPr>
        <w:t>”</w:t>
      </w:r>
      <w:r w:rsidRPr="53F2751B" w:rsidR="155F9481">
        <w:rPr>
          <w:rFonts w:ascii="Calibri" w:hAnsi="Calibri" w:cs="Calibri"/>
        </w:rPr>
        <w:t xml:space="preserve"> </w:t>
      </w:r>
      <w:r w:rsidRPr="53F2751B" w:rsidR="205D5D18">
        <w:rPr>
          <w:rFonts w:ascii="Calibri" w:hAnsi="Calibri" w:cs="Calibri"/>
        </w:rPr>
        <w:t xml:space="preserve">be renamed to </w:t>
      </w:r>
      <w:r w:rsidRPr="53F2751B" w:rsidR="02E929B0">
        <w:rPr>
          <w:rFonts w:ascii="Calibri" w:hAnsi="Calibri" w:cs="Calibri"/>
        </w:rPr>
        <w:t>“</w:t>
      </w:r>
      <w:r w:rsidRPr="53F2751B" w:rsidR="54AC1265">
        <w:rPr>
          <w:rFonts w:ascii="Calibri" w:hAnsi="Calibri" w:cs="Calibri"/>
        </w:rPr>
        <w:t>C</w:t>
      </w:r>
      <w:r w:rsidRPr="53F2751B" w:rsidR="205D5D18">
        <w:rPr>
          <w:rFonts w:ascii="Calibri" w:hAnsi="Calibri" w:cs="Calibri"/>
        </w:rPr>
        <w:t xml:space="preserve">ommunity </w:t>
      </w:r>
      <w:r w:rsidRPr="53F2751B" w:rsidR="7A3D8E36">
        <w:rPr>
          <w:rFonts w:ascii="Calibri" w:hAnsi="Calibri" w:cs="Calibri"/>
        </w:rPr>
        <w:t>A</w:t>
      </w:r>
      <w:r w:rsidRPr="53F2751B" w:rsidR="205D5D18">
        <w:rPr>
          <w:rFonts w:ascii="Calibri" w:hAnsi="Calibri" w:cs="Calibri"/>
        </w:rPr>
        <w:t xml:space="preserve">ction </w:t>
      </w:r>
      <w:r w:rsidRPr="53F2751B" w:rsidR="118241A1">
        <w:rPr>
          <w:rFonts w:ascii="Calibri" w:hAnsi="Calibri" w:cs="Calibri"/>
        </w:rPr>
        <w:t>C</w:t>
      </w:r>
      <w:r w:rsidRPr="53F2751B" w:rsidR="205D5D18">
        <w:rPr>
          <w:rFonts w:ascii="Calibri" w:hAnsi="Calibri" w:cs="Calibri"/>
        </w:rPr>
        <w:t>aucus</w:t>
      </w:r>
      <w:r w:rsidRPr="53F2751B" w:rsidR="46972B88">
        <w:rPr>
          <w:rFonts w:ascii="Calibri" w:hAnsi="Calibri" w:eastAsia="Calibri" w:cs="Calibri"/>
          <w:noProof w:val="0"/>
          <w:sz w:val="24"/>
          <w:szCs w:val="24"/>
          <w:lang w:val="en-US"/>
        </w:rPr>
        <w:t>";</w:t>
      </w:r>
      <w:r w:rsidRPr="53F2751B" w:rsidR="470D4DA5">
        <w:rPr>
          <w:rFonts w:ascii="Calibri" w:hAnsi="Calibri" w:cs="Calibri"/>
        </w:rPr>
        <w:t xml:space="preserve"> and</w:t>
      </w:r>
      <w:r w:rsidRPr="53F2751B" w:rsidR="7D07D7BA">
        <w:rPr>
          <w:rFonts w:ascii="Calibri" w:hAnsi="Calibri" w:cs="Calibri"/>
        </w:rPr>
        <w:t>,</w:t>
      </w:r>
    </w:p>
    <w:p w:rsidR="3BEAFEA5" w:rsidP="3BEAFEA5" w:rsidRDefault="3BEAFEA5" w14:paraId="5781C39D" w14:textId="2414CBC0">
      <w:pPr>
        <w:jc w:val="center"/>
        <w:rPr>
          <w:rFonts w:ascii="Calibri" w:hAnsi="Calibri" w:cs="Calibri"/>
        </w:rPr>
      </w:pPr>
    </w:p>
    <w:p w:rsidR="550840FE" w:rsidP="3BEAFEA5" w:rsidRDefault="550840FE" w14:paraId="7390B48F" w14:textId="5598112B">
      <w:pPr>
        <w:pStyle w:val="Heading1"/>
        <w:jc w:val="center"/>
        <w:rPr>
          <w:rFonts w:ascii="Calibri" w:hAnsi="Calibri" w:cs="Calibri"/>
        </w:rPr>
      </w:pPr>
      <w:r w:rsidRPr="3BEAFEA5" w:rsidR="550840FE">
        <w:rPr>
          <w:rFonts w:ascii="Calibri" w:hAnsi="Calibri" w:cs="Calibri"/>
        </w:rPr>
        <w:t>THEREFORE, BE IT HEREBY RESOLVED/ENACTED (2)</w:t>
      </w:r>
    </w:p>
    <w:p w:rsidR="3BEAFEA5" w:rsidP="3BEAFEA5" w:rsidRDefault="3BEAFEA5" w14:paraId="706B7910">
      <w:pPr>
        <w:jc w:val="center"/>
        <w:rPr>
          <w:rFonts w:ascii="Calibri" w:hAnsi="Calibri" w:cs="Calibri"/>
          <w:b w:val="1"/>
          <w:bCs w:val="1"/>
        </w:rPr>
      </w:pPr>
    </w:p>
    <w:p w:rsidR="48F6FA0C" w:rsidP="3BEAFEA5" w:rsidRDefault="48F6FA0C" w14:paraId="034E423F" w14:textId="396B9679">
      <w:pPr>
        <w:jc w:val="center"/>
        <w:rPr>
          <w:rFonts w:ascii="Calibri" w:hAnsi="Calibri" w:cs="Calibri"/>
        </w:rPr>
      </w:pPr>
      <w:r w:rsidRPr="53F2751B" w:rsidR="48F6FA0C">
        <w:rPr>
          <w:rFonts w:ascii="Calibri" w:hAnsi="Calibri" w:cs="Calibri"/>
        </w:rPr>
        <w:t xml:space="preserve">That all </w:t>
      </w:r>
      <w:r w:rsidRPr="53F2751B" w:rsidR="6123038E">
        <w:rPr>
          <w:rFonts w:ascii="Calibri" w:hAnsi="Calibri" w:cs="Calibri"/>
        </w:rPr>
        <w:t xml:space="preserve">current and future </w:t>
      </w:r>
      <w:r w:rsidRPr="53F2751B" w:rsidR="166E0263">
        <w:rPr>
          <w:rFonts w:ascii="Calibri" w:hAnsi="Calibri" w:cs="Calibri"/>
        </w:rPr>
        <w:t xml:space="preserve">ASCSU </w:t>
      </w:r>
      <w:r w:rsidRPr="53F2751B" w:rsidR="48F6FA0C">
        <w:rPr>
          <w:rFonts w:ascii="Calibri" w:hAnsi="Calibri" w:cs="Calibri"/>
        </w:rPr>
        <w:t>document</w:t>
      </w:r>
      <w:r w:rsidRPr="53F2751B" w:rsidR="3120EA06">
        <w:rPr>
          <w:rFonts w:ascii="Calibri" w:hAnsi="Calibri" w:cs="Calibri"/>
        </w:rPr>
        <w:t>s and materials</w:t>
      </w:r>
      <w:r w:rsidRPr="53F2751B" w:rsidR="48F6FA0C">
        <w:rPr>
          <w:rFonts w:ascii="Calibri" w:hAnsi="Calibri" w:cs="Calibri"/>
        </w:rPr>
        <w:t xml:space="preserve"> that</w:t>
      </w:r>
      <w:r w:rsidRPr="53F2751B" w:rsidR="48F6FA0C">
        <w:rPr>
          <w:rFonts w:ascii="Calibri" w:hAnsi="Calibri" w:cs="Calibri"/>
        </w:rPr>
        <w:t xml:space="preserve"> </w:t>
      </w:r>
      <w:r w:rsidRPr="53F2751B" w:rsidR="55402DE2">
        <w:rPr>
          <w:rFonts w:ascii="Calibri" w:hAnsi="Calibri" w:cs="Calibri"/>
        </w:rPr>
        <w:t>refer to</w:t>
      </w:r>
      <w:r w:rsidRPr="53F2751B" w:rsidR="48F6FA0C">
        <w:rPr>
          <w:rFonts w:ascii="Calibri" w:hAnsi="Calibri" w:cs="Calibri"/>
        </w:rPr>
        <w:t xml:space="preserve"> </w:t>
      </w:r>
      <w:r w:rsidRPr="53F2751B" w:rsidR="56D4B22D">
        <w:rPr>
          <w:rFonts w:ascii="Calibri" w:hAnsi="Calibri" w:cs="Calibri"/>
        </w:rPr>
        <w:t>“</w:t>
      </w:r>
      <w:r w:rsidRPr="53F2751B" w:rsidR="76A18539">
        <w:rPr>
          <w:rFonts w:ascii="Calibri" w:hAnsi="Calibri" w:cs="Calibri"/>
        </w:rPr>
        <w:t>S</w:t>
      </w:r>
      <w:r w:rsidRPr="53F2751B" w:rsidR="48F6FA0C">
        <w:rPr>
          <w:rFonts w:ascii="Calibri" w:hAnsi="Calibri" w:cs="Calibri"/>
        </w:rPr>
        <w:t xml:space="preserve">tudent of the </w:t>
      </w:r>
      <w:r w:rsidRPr="53F2751B" w:rsidR="101FB98C">
        <w:rPr>
          <w:rFonts w:ascii="Calibri" w:hAnsi="Calibri" w:cs="Calibri"/>
        </w:rPr>
        <w:t>O</w:t>
      </w:r>
      <w:r w:rsidRPr="53F2751B" w:rsidR="48F6FA0C">
        <w:rPr>
          <w:rFonts w:ascii="Calibri" w:hAnsi="Calibri" w:cs="Calibri"/>
        </w:rPr>
        <w:t xml:space="preserve">val </w:t>
      </w:r>
      <w:r w:rsidRPr="53F2751B" w:rsidR="31043F35">
        <w:rPr>
          <w:rFonts w:ascii="Calibri" w:hAnsi="Calibri" w:cs="Calibri"/>
        </w:rPr>
        <w:t>C</w:t>
      </w:r>
      <w:r w:rsidRPr="53F2751B" w:rsidR="48F6FA0C">
        <w:rPr>
          <w:rFonts w:ascii="Calibri" w:hAnsi="Calibri" w:cs="Calibri"/>
        </w:rPr>
        <w:t>aucus</w:t>
      </w:r>
      <w:r w:rsidRPr="53F2751B" w:rsidR="382B9C49">
        <w:rPr>
          <w:rFonts w:ascii="Calibri" w:hAnsi="Calibri" w:cs="Calibri"/>
        </w:rPr>
        <w:t>”</w:t>
      </w:r>
      <w:r w:rsidRPr="53F2751B" w:rsidR="48F6FA0C">
        <w:rPr>
          <w:rFonts w:ascii="Calibri" w:hAnsi="Calibri" w:cs="Calibri"/>
        </w:rPr>
        <w:t xml:space="preserve"> be rename </w:t>
      </w:r>
      <w:r w:rsidRPr="53F2751B" w:rsidR="4B0AEBA1">
        <w:rPr>
          <w:rFonts w:ascii="Calibri" w:hAnsi="Calibri" w:cs="Calibri"/>
        </w:rPr>
        <w:t xml:space="preserve">and amended </w:t>
      </w:r>
      <w:r w:rsidRPr="53F2751B" w:rsidR="48F6FA0C">
        <w:rPr>
          <w:rFonts w:ascii="Calibri" w:hAnsi="Calibri" w:cs="Calibri"/>
        </w:rPr>
        <w:t xml:space="preserve">accordingly to </w:t>
      </w:r>
      <w:r w:rsidRPr="53F2751B" w:rsidR="3E019DCB">
        <w:rPr>
          <w:rFonts w:ascii="Calibri" w:hAnsi="Calibri" w:cs="Calibri"/>
        </w:rPr>
        <w:t>“</w:t>
      </w:r>
      <w:r w:rsidRPr="53F2751B" w:rsidR="4650E840">
        <w:rPr>
          <w:rFonts w:ascii="Calibri" w:hAnsi="Calibri" w:cs="Calibri"/>
        </w:rPr>
        <w:t>C</w:t>
      </w:r>
      <w:r w:rsidRPr="53F2751B" w:rsidR="48F6FA0C">
        <w:rPr>
          <w:rFonts w:ascii="Calibri" w:hAnsi="Calibri" w:cs="Calibri"/>
        </w:rPr>
        <w:t xml:space="preserve">ommunity </w:t>
      </w:r>
      <w:r w:rsidRPr="53F2751B" w:rsidR="4220CACE">
        <w:rPr>
          <w:rFonts w:ascii="Calibri" w:hAnsi="Calibri" w:cs="Calibri"/>
        </w:rPr>
        <w:t>A</w:t>
      </w:r>
      <w:r w:rsidRPr="53F2751B" w:rsidR="48F6FA0C">
        <w:rPr>
          <w:rFonts w:ascii="Calibri" w:hAnsi="Calibri" w:cs="Calibri"/>
        </w:rPr>
        <w:t xml:space="preserve">ction </w:t>
      </w:r>
      <w:r w:rsidRPr="53F2751B" w:rsidR="08AA185C">
        <w:rPr>
          <w:rFonts w:ascii="Calibri" w:hAnsi="Calibri" w:cs="Calibri"/>
        </w:rPr>
        <w:t>C</w:t>
      </w:r>
      <w:r w:rsidRPr="53F2751B" w:rsidR="48F6FA0C">
        <w:rPr>
          <w:rFonts w:ascii="Calibri" w:hAnsi="Calibri" w:cs="Calibri"/>
        </w:rPr>
        <w:t>aucus</w:t>
      </w:r>
      <w:r w:rsidRPr="53F2751B" w:rsidR="318E8F9C">
        <w:rPr>
          <w:rFonts w:ascii="Calibri" w:hAnsi="Calibri" w:cs="Calibri"/>
        </w:rPr>
        <w:t>”</w:t>
      </w:r>
      <w:r w:rsidRPr="53F2751B" w:rsidR="23602068">
        <w:rPr>
          <w:rFonts w:ascii="Calibri" w:hAnsi="Calibri" w:cs="Calibri"/>
        </w:rPr>
        <w:t>;</w:t>
      </w:r>
      <w:r w:rsidRPr="53F2751B" w:rsidR="23602068">
        <w:rPr>
          <w:rFonts w:ascii="Calibri" w:hAnsi="Calibri" w:cs="Calibri"/>
        </w:rPr>
        <w:t xml:space="preserve"> and</w:t>
      </w:r>
      <w:r w:rsidRPr="53F2751B" w:rsidR="14456FF8">
        <w:rPr>
          <w:rFonts w:ascii="Calibri" w:hAnsi="Calibri" w:cs="Calibri"/>
        </w:rPr>
        <w:t>,</w:t>
      </w:r>
    </w:p>
    <w:p w:rsidR="3BEAFEA5" w:rsidP="3BEAFEA5" w:rsidRDefault="3BEAFEA5" w14:paraId="15A1861A" w14:textId="682658F1">
      <w:pPr>
        <w:jc w:val="center"/>
        <w:rPr>
          <w:rFonts w:ascii="Calibri" w:hAnsi="Calibri" w:cs="Calibri"/>
        </w:rPr>
      </w:pPr>
    </w:p>
    <w:p w:rsidR="76DDA0DC" w:rsidP="3BEAFEA5" w:rsidRDefault="76DDA0DC" w14:paraId="2F53566D" w14:textId="1D24A41F">
      <w:pPr>
        <w:pStyle w:val="Heading1"/>
        <w:jc w:val="center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3BEAFEA5" w:rsidR="76DDA0DC">
        <w:rPr>
          <w:rFonts w:ascii="Calibri" w:hAnsi="Calibri" w:eastAsia="Calibri" w:cs="Calibri"/>
          <w:b w:val="1"/>
          <w:bCs w:val="1"/>
          <w:i w:val="0"/>
          <w:iCs w:val="0"/>
        </w:rPr>
        <w:t>THEREFORE, BE IT HEREBY ENACTED (3)</w:t>
      </w:r>
    </w:p>
    <w:p w:rsidR="76DDA0DC" w:rsidP="3BEAFEA5" w:rsidRDefault="76DDA0DC" w14:paraId="31D3DD2F" w14:textId="52ACB925">
      <w:pPr>
        <w:pStyle w:val="Normal"/>
        <w:jc w:val="center"/>
        <w:rPr>
          <w:rFonts w:ascii="Calibri" w:hAnsi="Calibri" w:cs="Calibri"/>
        </w:rPr>
      </w:pPr>
      <w:r w:rsidRPr="3BEAFEA5" w:rsidR="76DDA0DC">
        <w:rPr>
          <w:rFonts w:ascii="Calibri" w:hAnsi="Calibri" w:cs="Calibri"/>
        </w:rPr>
        <w:t xml:space="preserve">That the </w:t>
      </w:r>
      <w:r w:rsidRPr="3BEAFEA5" w:rsidR="76DDA0DC">
        <w:rPr>
          <w:rFonts w:ascii="Calibri" w:hAnsi="Calibri" w:cs="Calibri"/>
        </w:rPr>
        <w:t>Community Action Caucus’s purview shall be redefined as a coordinating body responsible for serving as a conduit between students, registered student organizations, campus resources, and ASCSU governance, ensuring that community concerns are directed to entities with the capacity to mobilize, advocate, or implement solutions; and,</w:t>
      </w:r>
    </w:p>
    <w:p w:rsidR="3BEAFEA5" w:rsidP="3BEAFEA5" w:rsidRDefault="3BEAFEA5" w14:paraId="596CC636" w14:textId="20D3A950">
      <w:pPr>
        <w:pStyle w:val="Normal"/>
        <w:jc w:val="center"/>
        <w:rPr>
          <w:rFonts w:ascii="Calibri" w:hAnsi="Calibri" w:cs="Calibri"/>
        </w:rPr>
      </w:pPr>
    </w:p>
    <w:p w:rsidR="76DDA0DC" w:rsidP="3BEAFEA5" w:rsidRDefault="76DDA0DC" w14:paraId="2BFCAD09" w14:textId="46A06617">
      <w:pPr>
        <w:pStyle w:val="Heading1"/>
        <w:jc w:val="center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3BEAFEA5" w:rsidR="76DDA0DC">
        <w:rPr>
          <w:rFonts w:ascii="Calibri" w:hAnsi="Calibri" w:eastAsia="Calibri" w:cs="Calibri"/>
          <w:b w:val="1"/>
          <w:bCs w:val="1"/>
          <w:i w:val="0"/>
          <w:iCs w:val="0"/>
        </w:rPr>
        <w:t>THEREFORE, BE IT HEREBY ENACTED (4)</w:t>
      </w:r>
    </w:p>
    <w:p w:rsidR="3BEAFEA5" w:rsidP="53F2751B" w:rsidRDefault="3BEAFEA5" w14:paraId="4A633D09" w14:textId="122FBB3C">
      <w:pPr>
        <w:pStyle w:val="Normal"/>
        <w:jc w:val="center"/>
      </w:pPr>
      <w:r w:rsidRPr="53F2751B" w:rsidR="76DDA0DC">
        <w:rPr>
          <w:rFonts w:ascii="Calibri" w:hAnsi="Calibri" w:cs="Calibri"/>
        </w:rPr>
        <w:t xml:space="preserve">The Community Action Caucus shall also aim to engage with Registered Student Organizations and relevant campus resources related to </w:t>
      </w:r>
      <w:r w:rsidRPr="53F2751B" w:rsidR="76DDA0DC">
        <w:rPr>
          <w:rFonts w:ascii="Calibri" w:hAnsi="Calibri" w:cs="Calibri"/>
        </w:rPr>
        <w:t>identified</w:t>
      </w:r>
      <w:r w:rsidRPr="53F2751B" w:rsidR="76DDA0DC">
        <w:rPr>
          <w:rFonts w:ascii="Calibri" w:hAnsi="Calibri" w:cs="Calibri"/>
        </w:rPr>
        <w:t xml:space="preserve"> concerns and shall prioritize outreach efforts focused on </w:t>
      </w:r>
      <w:r w:rsidRPr="53F2751B" w:rsidR="76DDA0DC">
        <w:rPr>
          <w:rFonts w:ascii="Calibri" w:hAnsi="Calibri" w:cs="Calibri"/>
        </w:rPr>
        <w:t>identifying</w:t>
      </w:r>
      <w:r w:rsidRPr="53F2751B" w:rsidR="76DDA0DC">
        <w:rPr>
          <w:rFonts w:ascii="Calibri" w:hAnsi="Calibri" w:cs="Calibri"/>
        </w:rPr>
        <w:t xml:space="preserve"> issues that </w:t>
      </w:r>
      <w:r w:rsidRPr="53F2751B" w:rsidR="76DDA0DC">
        <w:rPr>
          <w:rFonts w:ascii="Calibri" w:hAnsi="Calibri" w:cs="Calibri"/>
        </w:rPr>
        <w:t>warrant</w:t>
      </w:r>
      <w:r w:rsidRPr="53F2751B" w:rsidR="76DDA0DC">
        <w:rPr>
          <w:rFonts w:ascii="Calibri" w:hAnsi="Calibri" w:cs="Calibri"/>
        </w:rPr>
        <w:t xml:space="preserve"> coordinated community action; and,</w:t>
      </w:r>
    </w:p>
    <w:p w:rsidRPr="00115833" w:rsidR="008D6D66" w:rsidP="3BEAFEA5" w:rsidRDefault="008D6D66" w14:paraId="091C3BAB" w14:textId="3741E4A7">
      <w:pPr>
        <w:pStyle w:val="Normal"/>
        <w:rPr>
          <w:rFonts w:ascii="Calibri" w:hAnsi="Calibri" w:cs="Calibri"/>
        </w:rPr>
      </w:pPr>
    </w:p>
    <w:p w:rsidRPr="00115833" w:rsidR="00E12F1E" w:rsidP="00C250F2" w:rsidRDefault="00E12F1E" w14:paraId="7699D966" w14:textId="5A83B593">
      <w:pPr>
        <w:pStyle w:val="Heading2"/>
        <w:jc w:val="center"/>
        <w:rPr>
          <w:rFonts w:ascii="Calibri" w:hAnsi="Calibri" w:cs="Calibri"/>
        </w:rPr>
      </w:pPr>
      <w:r w:rsidRPr="3BEAFEA5" w:rsidR="00E12F1E">
        <w:rPr>
          <w:rFonts w:ascii="Calibri" w:hAnsi="Calibri" w:cs="Calibri"/>
        </w:rPr>
        <w:t>THEREFORE</w:t>
      </w:r>
      <w:r w:rsidRPr="3BEAFEA5" w:rsidR="00235D1B">
        <w:rPr>
          <w:rFonts w:ascii="Calibri" w:hAnsi="Calibri" w:cs="Calibri"/>
        </w:rPr>
        <w:t>,</w:t>
      </w:r>
      <w:r w:rsidRPr="3BEAFEA5" w:rsidR="00E12F1E">
        <w:rPr>
          <w:rFonts w:ascii="Calibri" w:hAnsi="Calibri" w:cs="Calibri"/>
        </w:rPr>
        <w:t xml:space="preserve"> BE IT HEREBY FURTHER RESOLVED</w:t>
      </w:r>
      <w:r w:rsidRPr="3BEAFEA5" w:rsidR="002E19D7">
        <w:rPr>
          <w:rFonts w:ascii="Calibri" w:hAnsi="Calibri" w:cs="Calibri"/>
        </w:rPr>
        <w:t>/ENACTED</w:t>
      </w:r>
      <w:r w:rsidRPr="3BEAFEA5" w:rsidR="26B2FE9C">
        <w:rPr>
          <w:rFonts w:ascii="Calibri" w:hAnsi="Calibri" w:cs="Calibri"/>
        </w:rPr>
        <w:t xml:space="preserve"> (</w:t>
      </w:r>
      <w:r w:rsidRPr="3BEAFEA5" w:rsidR="381EE7EF">
        <w:rPr>
          <w:rFonts w:ascii="Calibri" w:hAnsi="Calibri" w:cs="Calibri"/>
        </w:rPr>
        <w:t>3</w:t>
      </w:r>
      <w:r w:rsidRPr="3BEAFEA5" w:rsidR="26B2FE9C">
        <w:rPr>
          <w:rFonts w:ascii="Calibri" w:hAnsi="Calibri" w:cs="Calibri"/>
        </w:rPr>
        <w:t>)</w:t>
      </w:r>
    </w:p>
    <w:p w:rsidRPr="00115833" w:rsidR="00BE0D2A" w:rsidP="00757CF5" w:rsidRDefault="00BE0D2A" w14:paraId="31BCF57C" w14:textId="77777777">
      <w:pPr>
        <w:jc w:val="center"/>
        <w:rPr>
          <w:rFonts w:ascii="Calibri" w:hAnsi="Calibri" w:cs="Calibri"/>
          <w:b/>
          <w:bCs/>
        </w:rPr>
      </w:pPr>
    </w:p>
    <w:p w:rsidRPr="00115833" w:rsidR="000A49C5" w:rsidP="48009F6C" w:rsidRDefault="00A5413C" w14:paraId="3B28D762" w14:textId="722103CA">
      <w:pPr>
        <w:shd w:val="clear" w:color="auto" w:fill="FFFFFF" w:themeFill="background1"/>
        <w:jc w:val="center"/>
        <w:rPr>
          <w:rFonts w:ascii="Calibri" w:hAnsi="Calibri" w:cs="Calibri"/>
        </w:rPr>
      </w:pPr>
      <w:r w:rsidRPr="53F2751B" w:rsidR="00A5413C">
        <w:rPr>
          <w:rFonts w:ascii="Calibri" w:hAnsi="Calibri" w:cs="Calibri"/>
        </w:rPr>
        <w:t xml:space="preserve">That a copy of this legislation be forwarded to </w:t>
      </w:r>
      <w:r w:rsidRPr="53F2751B" w:rsidR="00642A95">
        <w:rPr>
          <w:rFonts w:ascii="Calibri" w:hAnsi="Calibri" w:cs="Calibri"/>
        </w:rPr>
        <w:t xml:space="preserve">Amy Parsons, President, Colorado State University; Tony Frank, Chancellor, CSU System; Blanche Hughes, Vice President, Student Affairs; Ben Schrader, </w:t>
      </w:r>
      <w:r w:rsidRPr="53F2751B" w:rsidR="60A77076">
        <w:rPr>
          <w:rFonts w:ascii="Calibri" w:hAnsi="Calibri" w:cs="Calibri"/>
        </w:rPr>
        <w:t>Director, Adult Lea</w:t>
      </w:r>
      <w:r w:rsidRPr="53F2751B" w:rsidR="146E9397">
        <w:rPr>
          <w:rFonts w:ascii="Calibri" w:hAnsi="Calibri" w:cs="Calibri"/>
        </w:rPr>
        <w:t>r</w:t>
      </w:r>
      <w:r w:rsidRPr="53F2751B" w:rsidR="60A77076">
        <w:rPr>
          <w:rFonts w:ascii="Calibri" w:hAnsi="Calibri" w:cs="Calibri"/>
        </w:rPr>
        <w:t xml:space="preserve">ner and Veteran </w:t>
      </w:r>
      <w:r w:rsidRPr="53F2751B" w:rsidR="20685B3D">
        <w:rPr>
          <w:rFonts w:ascii="Calibri" w:hAnsi="Calibri" w:cs="Calibri"/>
        </w:rPr>
        <w:t>Services</w:t>
      </w:r>
      <w:r w:rsidRPr="53F2751B" w:rsidR="60A77076">
        <w:rPr>
          <w:rFonts w:ascii="Calibri" w:hAnsi="Calibri" w:cs="Calibri"/>
        </w:rPr>
        <w:t xml:space="preserve">, </w:t>
      </w:r>
      <w:r w:rsidRPr="53F2751B" w:rsidR="00642A95">
        <w:rPr>
          <w:rFonts w:ascii="Calibri" w:hAnsi="Calibri" w:cs="Calibri"/>
        </w:rPr>
        <w:t xml:space="preserve">ASCSU Advisor; </w:t>
      </w:r>
      <w:r w:rsidRPr="53F2751B" w:rsidR="1826DFC2">
        <w:rPr>
          <w:rFonts w:ascii="Calibri" w:hAnsi="Calibri" w:cs="Calibri"/>
        </w:rPr>
        <w:t xml:space="preserve">Duan Ruff, </w:t>
      </w:r>
      <w:r w:rsidRPr="53F2751B" w:rsidR="1826DFC2">
        <w:rPr>
          <w:rFonts w:ascii="Calibri" w:hAnsi="Calibri" w:cs="Calibri"/>
        </w:rPr>
        <w:t>Director, Student Leadership Involvement and Community Engagement; Julia Pratt, Assistant Director for Student Government, Student Leadership, Involvement and Community Engagement; Farah Shah, ASCSU/</w:t>
      </w:r>
      <w:r w:rsidRPr="53F2751B" w:rsidR="1826DFC2">
        <w:rPr>
          <w:rFonts w:ascii="Calibri" w:hAnsi="Calibri" w:cs="Calibri"/>
        </w:rPr>
        <w:t>SLiCE</w:t>
      </w:r>
      <w:r w:rsidRPr="53F2751B" w:rsidR="1826DFC2">
        <w:rPr>
          <w:rFonts w:ascii="Calibri" w:hAnsi="Calibri" w:cs="Calibri"/>
        </w:rPr>
        <w:t xml:space="preserve"> Accountant, Student Leadership, Involvement and Community Engagement; Ali Raza, Assistant Director of Involvement, Student Leadership, Involvement and Community Engagement</w:t>
      </w:r>
      <w:r w:rsidRPr="53F2751B" w:rsidR="60E142BE">
        <w:rPr>
          <w:rFonts w:ascii="Calibri" w:hAnsi="Calibri" w:cs="Calibri"/>
        </w:rPr>
        <w:t>, ASCSU Advisor</w:t>
      </w:r>
      <w:r w:rsidRPr="53F2751B" w:rsidR="1826DFC2">
        <w:rPr>
          <w:rFonts w:ascii="Calibri" w:hAnsi="Calibri" w:cs="Calibri"/>
        </w:rPr>
        <w:t xml:space="preserve">; </w:t>
      </w:r>
      <w:r w:rsidRPr="53F2751B" w:rsidR="00674E86">
        <w:rPr>
          <w:rFonts w:ascii="Calibri" w:hAnsi="Calibri" w:cs="Calibri"/>
        </w:rPr>
        <w:t xml:space="preserve">Elisa Randazzo, </w:t>
      </w:r>
      <w:r w:rsidRPr="53F2751B" w:rsidR="00FD7EA0">
        <w:rPr>
          <w:rFonts w:ascii="Calibri" w:hAnsi="Calibri" w:cs="Calibri"/>
        </w:rPr>
        <w:t xml:space="preserve">ASCSU Administrative Assistant; </w:t>
      </w:r>
      <w:r w:rsidRPr="53F2751B" w:rsidR="542325D4">
        <w:rPr>
          <w:rFonts w:ascii="Calibri" w:hAnsi="Calibri" w:cs="Calibri"/>
        </w:rPr>
        <w:t xml:space="preserve">Warner College Council; Ag Council; College of Liberal Arts Representative Council; Natural Sciences College Council; College of Health and Human Sciences Dean’s Leadership Council; College of Veterinary Medicine and Biomedical Sciences College Council; College of Business Dean’s Student Leadership Council; Lisa Chandler, Assistant Director, Adult Leaner and Veteran Services; Kathleen Fairfax, Vice Provost, International Affairs, Colorado State University; Chad Hoseth, Assistant Vice Provost, International Affairs, Colorado State University; Greg Wymer, Director, International Student Scholars and Services; Mary Ann Lucero, Executive Director, Academic Advancement Center; Elizabeth Sink, Lead, Multifaith and Belief Initiatives; </w:t>
      </w:r>
      <w:r w:rsidRPr="53F2751B" w:rsidR="295D0E11">
        <w:rPr>
          <w:rFonts w:ascii="Calibri" w:hAnsi="Calibri" w:cs="Calibri"/>
        </w:rPr>
        <w:t>Gaurav Harshe</w:t>
      </w:r>
      <w:r w:rsidRPr="53F2751B" w:rsidR="0B89DF97">
        <w:rPr>
          <w:rFonts w:ascii="Calibri" w:hAnsi="Calibri" w:cs="Calibri"/>
        </w:rPr>
        <w:t>, Interim Director</w:t>
      </w:r>
      <w:r w:rsidRPr="53F2751B" w:rsidR="7D78EA45">
        <w:rPr>
          <w:rFonts w:ascii="Calibri" w:hAnsi="Calibri" w:cs="Calibri"/>
        </w:rPr>
        <w:t xml:space="preserve">, </w:t>
      </w:r>
      <w:r w:rsidRPr="53F2751B" w:rsidR="0B89DF97">
        <w:rPr>
          <w:rFonts w:ascii="Calibri" w:hAnsi="Calibri" w:cs="Calibri"/>
        </w:rPr>
        <w:t>Asian Pacific American Cultural Center</w:t>
      </w:r>
      <w:r w:rsidRPr="53F2751B" w:rsidR="007E29CE">
        <w:rPr>
          <w:rFonts w:ascii="Calibri" w:hAnsi="Calibri" w:cs="Calibri"/>
        </w:rPr>
        <w:t xml:space="preserve">; </w:t>
      </w:r>
      <w:r w:rsidRPr="53F2751B" w:rsidR="27343058">
        <w:rPr>
          <w:rFonts w:ascii="Calibri" w:hAnsi="Calibri" w:cs="Calibri"/>
        </w:rPr>
        <w:t>John Miller IV</w:t>
      </w:r>
      <w:r w:rsidRPr="53F2751B" w:rsidR="004B2451">
        <w:rPr>
          <w:rFonts w:ascii="Calibri" w:hAnsi="Calibri" w:cs="Calibri"/>
        </w:rPr>
        <w:t>, Director</w:t>
      </w:r>
      <w:r w:rsidRPr="53F2751B" w:rsidR="00D77708">
        <w:rPr>
          <w:rFonts w:ascii="Calibri" w:hAnsi="Calibri" w:cs="Calibri"/>
        </w:rPr>
        <w:t>,</w:t>
      </w:r>
      <w:r w:rsidRPr="53F2751B" w:rsidR="007E29CE">
        <w:rPr>
          <w:rFonts w:ascii="Calibri" w:hAnsi="Calibri" w:cs="Calibri"/>
        </w:rPr>
        <w:t xml:space="preserve"> </w:t>
      </w:r>
      <w:r w:rsidRPr="53F2751B" w:rsidR="00642A95">
        <w:rPr>
          <w:rFonts w:ascii="Calibri" w:hAnsi="Calibri" w:cs="Calibri"/>
        </w:rPr>
        <w:t>Black/African American Cultural Center; Aaron Escobedo Garmon, Director, El Centro; Maggie Hendrickson, Director, Pride Resource Center; Tyrone Smith, Director</w:t>
      </w:r>
      <w:r w:rsidRPr="53F2751B" w:rsidR="03E66012">
        <w:rPr>
          <w:rFonts w:ascii="Calibri" w:hAnsi="Calibri" w:cs="Calibri"/>
        </w:rPr>
        <w:t xml:space="preserve">, </w:t>
      </w:r>
      <w:r w:rsidRPr="53F2751B" w:rsidR="00642A95">
        <w:rPr>
          <w:rFonts w:ascii="Calibri" w:hAnsi="Calibri" w:cs="Calibri"/>
        </w:rPr>
        <w:t xml:space="preserve">Native American Cultural Center; </w:t>
      </w:r>
      <w:r w:rsidRPr="53F2751B" w:rsidR="50E07021">
        <w:rPr>
          <w:rFonts w:ascii="Calibri" w:hAnsi="Calibri" w:cs="Calibri"/>
        </w:rPr>
        <w:t>Imani Lindberg</w:t>
      </w:r>
      <w:r w:rsidRPr="53F2751B" w:rsidR="00642A95">
        <w:rPr>
          <w:rFonts w:ascii="Calibri" w:hAnsi="Calibri" w:cs="Calibri"/>
        </w:rPr>
        <w:t xml:space="preserve">, </w:t>
      </w:r>
      <w:r w:rsidRPr="53F2751B" w:rsidR="37EE6B86">
        <w:rPr>
          <w:rFonts w:ascii="Calibri" w:hAnsi="Calibri" w:cs="Calibri"/>
        </w:rPr>
        <w:t xml:space="preserve">Interim </w:t>
      </w:r>
      <w:r w:rsidRPr="53F2751B" w:rsidR="00642A95">
        <w:rPr>
          <w:rFonts w:ascii="Calibri" w:hAnsi="Calibri" w:cs="Calibri"/>
        </w:rPr>
        <w:t>Director, Survivor Advocacy &amp; F</w:t>
      </w:r>
      <w:r w:rsidRPr="53F2751B" w:rsidR="00233CD8">
        <w:rPr>
          <w:rFonts w:ascii="Calibri" w:hAnsi="Calibri" w:cs="Calibri"/>
        </w:rPr>
        <w:t>oundational</w:t>
      </w:r>
      <w:r w:rsidRPr="53F2751B" w:rsidR="00642A95">
        <w:rPr>
          <w:rFonts w:ascii="Calibri" w:hAnsi="Calibri" w:cs="Calibri"/>
        </w:rPr>
        <w:t xml:space="preserve"> Education Center; Justin Dove, Director, Student Disability Center;</w:t>
      </w:r>
    </w:p>
    <w:p w:rsidRPr="00115833" w:rsidR="00642A95" w:rsidP="00EB3C99" w:rsidRDefault="00642A95" w14:paraId="0A3F2974" w14:textId="77777777">
      <w:pPr>
        <w:pBdr>
          <w:bottom w:val="single" w:color="auto" w:sz="12" w:space="1"/>
        </w:pBdr>
        <w:rPr>
          <w:rFonts w:ascii="Calibri" w:hAnsi="Calibri" w:cs="Calibri"/>
        </w:rPr>
      </w:pPr>
      <w:bookmarkStart w:name="_Hlk164251709" w:id="2"/>
    </w:p>
    <w:p w:rsidRPr="00115833" w:rsidR="000A0A7A" w:rsidP="000A0A7A" w:rsidRDefault="000A0A7A" w14:paraId="215492C0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57CF5" w:rsidP="00C250F2" w:rsidRDefault="007668C0" w14:paraId="59F1A071" w14:textId="283F94FC">
      <w:pPr>
        <w:pStyle w:val="Heading1"/>
        <w:jc w:val="center"/>
        <w:rPr>
          <w:rFonts w:ascii="Calibri" w:hAnsi="Calibri" w:cs="Calibri"/>
        </w:rPr>
      </w:pPr>
      <w:r w:rsidRPr="53F2751B" w:rsidR="007668C0">
        <w:rPr>
          <w:rFonts w:ascii="Calibri" w:hAnsi="Calibri" w:cs="Calibri"/>
        </w:rPr>
        <w:t xml:space="preserve">PASSAGE AND ENACTMENT OF </w:t>
      </w:r>
      <w:r w:rsidRPr="53F2751B" w:rsidR="00757CF5">
        <w:rPr>
          <w:rFonts w:ascii="Calibri" w:hAnsi="Calibri" w:cs="Calibri"/>
        </w:rPr>
        <w:t xml:space="preserve">LEX </w:t>
      </w:r>
      <w:r w:rsidRPr="53F2751B" w:rsidR="12D249DF">
        <w:rPr>
          <w:rFonts w:ascii="Calibri" w:hAnsi="Calibri" w:cs="Calibri"/>
        </w:rPr>
        <w:t>#</w:t>
      </w:r>
      <w:r w:rsidRPr="53F2751B" w:rsidR="00757CF5">
        <w:rPr>
          <w:rFonts w:ascii="Calibri" w:hAnsi="Calibri" w:cs="Calibri"/>
        </w:rPr>
        <w:t>5</w:t>
      </w:r>
      <w:r w:rsidRPr="53F2751B" w:rsidR="00AF0F57">
        <w:rPr>
          <w:rFonts w:ascii="Calibri" w:hAnsi="Calibri" w:cs="Calibri"/>
        </w:rPr>
        <w:t>5</w:t>
      </w:r>
      <w:r w:rsidRPr="53F2751B" w:rsidR="143B21CF">
        <w:rPr>
          <w:rFonts w:ascii="Calibri" w:hAnsi="Calibri" w:cs="Calibri"/>
        </w:rPr>
        <w:t>38</w:t>
      </w:r>
    </w:p>
    <w:p w:rsidRPr="00115833" w:rsidR="00336F09" w:rsidP="00FB156C" w:rsidRDefault="00336F09" w14:paraId="2E1ACE67" w14:textId="45A8167B">
      <w:pPr>
        <w:pStyle w:val="Heading2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>SESSION OF PASSAGE</w:t>
      </w:r>
    </w:p>
    <w:p w:rsidRPr="00115833" w:rsidR="00757CF5" w:rsidP="00757CF5" w:rsidRDefault="00757CF5" w14:paraId="425666B3" w14:textId="148C29B8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7668C0" w:rsidP="00757CF5" w:rsidRDefault="007668C0" w14:paraId="051BBF72" w14:textId="77777777">
      <w:pPr>
        <w:pBdr>
          <w:top w:val="none" w:color="auto" w:sz="0" w:space="0"/>
        </w:pBdr>
        <w:rPr>
          <w:rFonts w:ascii="Calibri" w:hAnsi="Calibri" w:cs="Calibri"/>
        </w:rPr>
      </w:pPr>
    </w:p>
    <w:p w:rsidR="695E96DC" w:rsidP="695E96DC" w:rsidRDefault="695E96DC" w14:paraId="4AA5611B" w14:textId="1D321721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</w:p>
    <w:p w:rsidR="007668C0" w:rsidP="695E96DC" w:rsidRDefault="007668C0" w14:paraId="2778D7A8" w14:textId="1FB4AC1D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  <w:r w:rsidRPr="695E96DC">
        <w:rPr>
          <w:rFonts w:ascii="Calibri" w:hAnsi="Calibri" w:cs="Calibri"/>
          <w:sz w:val="36"/>
          <w:szCs w:val="36"/>
          <w:u w:val="single"/>
        </w:rPr>
        <w:t>Yay</w:t>
      </w:r>
      <w:r w:rsidRPr="695E96DC" w:rsidR="00EB3C99">
        <w:rPr>
          <w:rFonts w:ascii="Calibri" w:hAnsi="Calibri" w:cs="Calibri"/>
          <w:sz w:val="36"/>
          <w:szCs w:val="36"/>
          <w:u w:val="single"/>
        </w:rPr>
        <w:t>s</w:t>
      </w:r>
      <w:r>
        <w:tab/>
      </w:r>
      <w:r>
        <w:tab/>
      </w:r>
      <w:r w:rsidRPr="695E96DC" w:rsidR="00F55CB8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Nay</w:t>
      </w:r>
      <w:r w:rsidRPr="695E96DC" w:rsidR="00EB3C99">
        <w:rPr>
          <w:rFonts w:ascii="Calibri" w:hAnsi="Calibri" w:cs="Calibri"/>
          <w:sz w:val="36"/>
          <w:szCs w:val="36"/>
          <w:u w:val="single"/>
        </w:rPr>
        <w:t>s</w:t>
      </w:r>
      <w:r>
        <w:tab/>
      </w:r>
      <w:r w:rsidRPr="695E96DC" w:rsidR="00F55CB8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Abstention</w:t>
      </w:r>
      <w:r w:rsidRPr="695E96DC" w:rsidR="1A177818">
        <w:rPr>
          <w:rFonts w:ascii="Calibri" w:hAnsi="Calibri" w:cs="Calibri"/>
          <w:sz w:val="36"/>
          <w:szCs w:val="36"/>
          <w:u w:val="single"/>
        </w:rPr>
        <w:t>s</w:t>
      </w:r>
    </w:p>
    <w:p w:rsidR="695E96DC" w:rsidP="695E96DC" w:rsidRDefault="695E96DC" w14:paraId="666DE5F8" w14:textId="299C62CA">
      <w:pPr>
        <w:rPr>
          <w:rFonts w:ascii="Calibri" w:hAnsi="Calibri" w:cs="Calibri"/>
        </w:rPr>
      </w:pPr>
    </w:p>
    <w:p w:rsidR="695E96DC" w:rsidP="695E96DC" w:rsidRDefault="695E96DC" w14:paraId="1C861659" w14:textId="642C15E7">
      <w:pPr>
        <w:rPr>
          <w:rFonts w:ascii="Calibri" w:hAnsi="Calibri" w:cs="Calibri"/>
        </w:rPr>
      </w:pPr>
    </w:p>
    <w:p w:rsidRPr="00115833" w:rsidR="007668C0" w:rsidP="00757CF5" w:rsidRDefault="007668C0" w14:paraId="11D4C1DA" w14:textId="77777777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</w:rPr>
      </w:pPr>
    </w:p>
    <w:p w:rsidRPr="00115833" w:rsidR="005E6C6C" w:rsidP="00757CF5" w:rsidRDefault="005E6C6C" w14:paraId="10A75E64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695E96DC" w:rsidP="695E96DC" w:rsidRDefault="695E96DC" w14:paraId="668FD42E" w14:textId="5B5774F4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668C0" w:rsidP="00757CF5" w:rsidRDefault="00642A95" w14:paraId="46DD3C63" w14:textId="084A444C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>ASCSU SPEAKER OF THE SENATE</w:t>
      </w:r>
      <w:r w:rsidRPr="00115833" w:rsidR="00F55CB8">
        <w:rPr>
          <w:rFonts w:ascii="Calibri" w:hAnsi="Calibri" w:cs="Calibri"/>
          <w:b/>
          <w:bCs/>
        </w:rPr>
        <w:t xml:space="preserve"> </w:t>
      </w:r>
      <w:r w:rsidR="00233CD8">
        <w:rPr>
          <w:rFonts w:ascii="Calibri" w:hAnsi="Calibri" w:cs="Calibri"/>
          <w:b/>
          <w:bCs/>
        </w:rPr>
        <w:t>BROOKELYN REESE</w:t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BE0D2A">
        <w:rPr>
          <w:rFonts w:ascii="Calibri" w:hAnsi="Calibri" w:cs="Calibri"/>
          <w:b/>
          <w:bCs/>
        </w:rPr>
        <w:tab/>
      </w:r>
      <w:r w:rsidRPr="00115833" w:rsidR="00BE0D2A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>DATE</w:t>
      </w:r>
    </w:p>
    <w:p w:rsidRPr="00115833" w:rsidR="007668C0" w:rsidP="00757CF5" w:rsidRDefault="007668C0" w14:paraId="4B06B899" w14:textId="5BE498D3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007668C0" w:rsidP="695E96DC" w:rsidRDefault="007668C0" w14:paraId="27A125FC" w14:textId="4EE85DA1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D2910" w:rsidP="00757CF5" w:rsidRDefault="007D2910" w14:paraId="08DA7266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7668C0" w:rsidP="00757CF5" w:rsidRDefault="007668C0" w14:paraId="5457612A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BE0D2A" w:rsidP="00757CF5" w:rsidRDefault="00BE0D2A" w14:paraId="0D3BB3B8" w14:textId="466A477A">
      <w:pPr>
        <w:pBdr>
          <w:top w:val="none" w:color="auto" w:sz="0" w:space="0"/>
          <w:bottom w:val="single" w:color="auto" w:sz="12" w:space="1"/>
        </w:pBdr>
        <w:rPr>
          <w:rFonts w:ascii="Calibri" w:hAnsi="Calibri" w:cs="Calibri"/>
          <w:b/>
          <w:bCs/>
        </w:rPr>
      </w:pPr>
    </w:p>
    <w:p w:rsidRPr="00115833" w:rsidR="005E6C6C" w:rsidP="00235D1B" w:rsidRDefault="005E6C6C" w14:paraId="6A16E23F" w14:textId="777777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Pr="00115833" w:rsidR="00235D1B" w:rsidP="00235D1B" w:rsidRDefault="00BE0D2A" w14:paraId="4E915CDB" w14:textId="1C5E6C77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ASCSU PRESIDENT </w:t>
      </w:r>
      <w:r w:rsidR="00233CD8">
        <w:rPr>
          <w:rFonts w:ascii="Calibri" w:hAnsi="Calibri" w:cs="Calibri"/>
          <w:b/>
          <w:bCs/>
        </w:rPr>
        <w:t>JAKYE NUNLEY</w:t>
      </w:r>
      <w:r w:rsidRPr="00115833" w:rsidR="00E12F1E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 w:rsidR="0032134D">
        <w:rPr>
          <w:rFonts w:ascii="Calibri" w:hAnsi="Calibri" w:cs="Calibri"/>
          <w:b/>
          <w:bCs/>
        </w:rPr>
        <w:t xml:space="preserve">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 xml:space="preserve">            </w:t>
      </w:r>
      <w:r w:rsidR="00115833">
        <w:rPr>
          <w:rFonts w:ascii="Calibri" w:hAnsi="Calibri" w:cs="Calibri"/>
          <w:b/>
          <w:bCs/>
        </w:rPr>
        <w:tab/>
      </w:r>
      <w:r w:rsidRPr="00115833" w:rsidR="00E12F1E">
        <w:rPr>
          <w:rFonts w:ascii="Calibri" w:hAnsi="Calibri" w:cs="Calibri"/>
          <w:b/>
          <w:bCs/>
        </w:rPr>
        <w:t>DATE</w:t>
      </w:r>
    </w:p>
    <w:p w:rsidRPr="00115833" w:rsidR="00642A95" w:rsidP="695E96DC" w:rsidRDefault="00642A95" w14:paraId="1B9CD44D" w14:textId="77CB846B">
      <w:pPr>
        <w:pBdr>
          <w:top w:val="none" w:color="auto" w:sz="0" w:space="0"/>
        </w:pBdr>
        <w:rPr>
          <w:rFonts w:ascii="Calibri" w:hAnsi="Calibri" w:cs="Calibri"/>
          <w:b/>
          <w:bCs/>
        </w:rPr>
      </w:pPr>
    </w:p>
    <w:p w:rsidR="00235D1B" w:rsidP="00757CF5" w:rsidRDefault="00235D1B" w14:paraId="71E235DD" w14:textId="77777777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7D2910" w:rsidP="695E96DC" w:rsidRDefault="007D2910" w14:paraId="5655E9D5" w14:textId="77777777">
      <w:pPr>
        <w:pBdr>
          <w:bottom w:val="single" w:color="auto" w:sz="12" w:space="1"/>
        </w:pBdr>
        <w:rPr>
          <w:rFonts w:ascii="Calibri" w:hAnsi="Calibri" w:cs="Calibri"/>
        </w:rPr>
      </w:pPr>
    </w:p>
    <w:bookmarkEnd w:id="2"/>
    <w:p w:rsidR="695E96DC" w:rsidP="695E96DC" w:rsidRDefault="695E96DC" w14:paraId="5B218D54" w14:textId="1362BCC2">
      <w:pPr>
        <w:pBdr>
          <w:bottom w:val="single" w:color="auto" w:sz="12" w:space="1"/>
        </w:pBdr>
        <w:rPr>
          <w:rFonts w:ascii="Calibri" w:hAnsi="Calibri" w:cs="Calibri"/>
        </w:rPr>
      </w:pPr>
    </w:p>
    <w:p w:rsidR="695E96DC" w:rsidP="695E96DC" w:rsidRDefault="695E96DC" w14:paraId="0F882F78" w14:textId="46C9C3DE">
      <w:pPr>
        <w:pBdr>
          <w:bottom w:val="single" w:color="auto" w:sz="12" w:space="1"/>
        </w:pBdr>
        <w:rPr>
          <w:rFonts w:ascii="Calibri" w:hAnsi="Calibri" w:cs="Calibri"/>
        </w:rPr>
      </w:pPr>
    </w:p>
    <w:p w:rsidRPr="00115833" w:rsidR="00E12F1E" w:rsidP="00757CF5" w:rsidRDefault="00E12F1E" w14:paraId="5F7B076B" w14:textId="77777777">
      <w:pPr>
        <w:rPr>
          <w:rFonts w:ascii="Calibri" w:hAnsi="Calibri" w:cs="Calibri"/>
        </w:rPr>
      </w:pPr>
    </w:p>
    <w:p w:rsidRPr="00115833" w:rsidR="007668C0" w:rsidP="00C250F2" w:rsidRDefault="007668C0" w14:paraId="4A2A374F" w14:textId="05A81110">
      <w:pPr>
        <w:pStyle w:val="Heading2"/>
        <w:rPr>
          <w:rFonts w:ascii="Calibri" w:hAnsi="Calibri" w:cs="Calibri"/>
        </w:rPr>
      </w:pPr>
      <w:r w:rsidRPr="53F2751B" w:rsidR="007668C0">
        <w:rPr>
          <w:rFonts w:ascii="Calibri" w:hAnsi="Calibri" w:cs="Calibri"/>
        </w:rPr>
        <w:t>RESOURCES</w:t>
      </w:r>
      <w:r w:rsidRPr="53F2751B" w:rsidR="00115833">
        <w:rPr>
          <w:rFonts w:ascii="Calibri" w:hAnsi="Calibri" w:cs="Calibri"/>
        </w:rPr>
        <w:t>:</w:t>
      </w:r>
      <w:r w:rsidRPr="53F2751B" w:rsidR="70A44706">
        <w:rPr>
          <w:rFonts w:ascii="Calibri" w:hAnsi="Calibri" w:cs="Calibri"/>
        </w:rPr>
        <w:t xml:space="preserve"> </w:t>
      </w:r>
      <w:r w:rsidRPr="53F2751B" w:rsidR="70A44706">
        <w:rPr>
          <w:rFonts w:ascii="Calibri" w:hAnsi="Calibri" w:cs="Calibri"/>
          <w:b w:val="0"/>
          <w:bCs w:val="0"/>
        </w:rPr>
        <w:t>N/A</w:t>
      </w:r>
    </w:p>
    <w:p w:rsidRPr="00115833" w:rsidR="007668C0" w:rsidP="007668C0" w:rsidRDefault="007668C0" w14:paraId="0C7A0163" w14:textId="20BF0A2A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</w:p>
    <w:p w:rsidRPr="00115833" w:rsidR="008D6D66" w:rsidP="008D6D66" w:rsidRDefault="008D6D66" w14:paraId="285941BE" w14:textId="77777777">
      <w:pPr>
        <w:rPr>
          <w:rFonts w:ascii="Calibri" w:hAnsi="Calibri" w:cs="Calibri"/>
        </w:rPr>
      </w:pPr>
    </w:p>
    <w:p w:rsidRPr="00115833" w:rsidR="008D6D66" w:rsidP="00C250F2" w:rsidRDefault="008D6D66" w14:paraId="0150E324" w14:textId="47B59AEB">
      <w:pPr>
        <w:pStyle w:val="Heading2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THAT </w:t>
      </w:r>
      <w:r w:rsidRPr="00115833" w:rsidR="00EB3C99">
        <w:rPr>
          <w:rFonts w:ascii="Calibri" w:hAnsi="Calibri" w:cs="Calibri"/>
        </w:rPr>
        <w:t>THIS LEGISLATION SHALL BE FORWARDED T</w:t>
      </w:r>
      <w:r w:rsidRPr="00115833">
        <w:rPr>
          <w:rFonts w:ascii="Calibri" w:hAnsi="Calibri" w:cs="Calibri"/>
        </w:rPr>
        <w:t>O</w:t>
      </w:r>
      <w:r w:rsidRPr="00115833" w:rsidR="00642A95">
        <w:rPr>
          <w:rFonts w:ascii="Calibri" w:hAnsi="Calibri" w:cs="Calibri"/>
        </w:rPr>
        <w:t>:</w:t>
      </w:r>
    </w:p>
    <w:p w:rsidRPr="00115833" w:rsidR="008D6D66" w:rsidP="008D6D66" w:rsidRDefault="008D6D66" w14:paraId="562A2A3A" w14:textId="2AA2E0C5">
      <w:pPr>
        <w:rPr>
          <w:rFonts w:ascii="Calibri" w:hAnsi="Calibri" w:cs="Calibri"/>
          <w:b/>
          <w:bCs/>
        </w:rPr>
      </w:pPr>
    </w:p>
    <w:p w:rsidRPr="00115833" w:rsidR="002E19D7" w:rsidP="002E19D7" w:rsidRDefault="002E19D7" w14:paraId="0A890551" w14:textId="4FA8F564">
      <w:pPr>
        <w:rPr>
          <w:rFonts w:ascii="Calibri" w:hAnsi="Calibri" w:cs="Calibri"/>
        </w:rPr>
      </w:pPr>
      <w:bookmarkStart w:name="_Hlk164252124" w:id="3"/>
      <w:r w:rsidRPr="00115833">
        <w:rPr>
          <w:rFonts w:ascii="Calibri" w:hAnsi="Calibri" w:cs="Calibri"/>
          <w:b/>
          <w:bCs/>
        </w:rPr>
        <w:t>Amy Parsons</w:t>
      </w:r>
      <w:r w:rsidRPr="00115833">
        <w:rPr>
          <w:rFonts w:ascii="Calibri" w:hAnsi="Calibri" w:cs="Calibri"/>
        </w:rPr>
        <w:t>, President of Colorado State University</w:t>
      </w:r>
    </w:p>
    <w:p w:rsidRPr="00115833" w:rsidR="002E19D7" w:rsidP="002E19D7" w:rsidRDefault="002E19D7" w14:paraId="459DB982" w14:textId="4F0FF1BA">
      <w:pPr>
        <w:rPr>
          <w:rFonts w:ascii="Calibri" w:hAnsi="Calibri" w:cs="Calibri"/>
        </w:rPr>
      </w:pPr>
      <w:r w:rsidRPr="00115833">
        <w:rPr>
          <w:rFonts w:ascii="Calibri" w:hAnsi="Calibri" w:cs="Calibri"/>
          <w:b/>
          <w:bCs/>
        </w:rPr>
        <w:t>Tony Frank</w:t>
      </w:r>
      <w:r w:rsidRPr="00115833">
        <w:rPr>
          <w:rFonts w:ascii="Calibri" w:hAnsi="Calibri" w:cs="Calibri"/>
        </w:rPr>
        <w:t>, Chancellor of the C</w:t>
      </w:r>
      <w:r w:rsidR="00C75704">
        <w:rPr>
          <w:rFonts w:ascii="Calibri" w:hAnsi="Calibri" w:cs="Calibri"/>
        </w:rPr>
        <w:t xml:space="preserve">olorado </w:t>
      </w:r>
      <w:r w:rsidRPr="00115833">
        <w:rPr>
          <w:rFonts w:ascii="Calibri" w:hAnsi="Calibri" w:cs="Calibri"/>
        </w:rPr>
        <w:t>S</w:t>
      </w:r>
      <w:r w:rsidR="00C75704">
        <w:rPr>
          <w:rFonts w:ascii="Calibri" w:hAnsi="Calibri" w:cs="Calibri"/>
        </w:rPr>
        <w:t xml:space="preserve">tate </w:t>
      </w:r>
      <w:r w:rsidRPr="00115833">
        <w:rPr>
          <w:rFonts w:ascii="Calibri" w:hAnsi="Calibri" w:cs="Calibri"/>
        </w:rPr>
        <w:t>U</w:t>
      </w:r>
      <w:r w:rsidR="00C75704">
        <w:rPr>
          <w:rFonts w:ascii="Calibri" w:hAnsi="Calibri" w:cs="Calibri"/>
        </w:rPr>
        <w:t>niversity</w:t>
      </w:r>
      <w:r w:rsidRPr="00115833">
        <w:rPr>
          <w:rFonts w:ascii="Calibri" w:hAnsi="Calibri" w:cs="Calibri"/>
        </w:rPr>
        <w:t xml:space="preserve"> System</w:t>
      </w:r>
    </w:p>
    <w:p w:rsidRPr="00115833" w:rsidR="002E19D7" w:rsidP="002E19D7" w:rsidRDefault="002E19D7" w14:paraId="668F208C" w14:textId="529A76FC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Blanche Hughes</w:t>
      </w:r>
      <w:r w:rsidRPr="48009F6C">
        <w:rPr>
          <w:rFonts w:ascii="Calibri" w:hAnsi="Calibri" w:cs="Calibri"/>
        </w:rPr>
        <w:t>, Vice President for Student Affairs</w:t>
      </w:r>
      <w:r w:rsidRPr="48009F6C" w:rsidR="00C75704">
        <w:rPr>
          <w:rFonts w:ascii="Calibri" w:hAnsi="Calibri" w:cs="Calibri"/>
        </w:rPr>
        <w:t xml:space="preserve"> of Colorado State University</w:t>
      </w:r>
    </w:p>
    <w:p w:rsidR="007D2910" w:rsidP="00B16CB4" w:rsidRDefault="00642A95" w14:paraId="220D3BCC" w14:textId="1E0133DE">
      <w:pPr>
        <w:rPr>
          <w:rFonts w:ascii="Calibri" w:hAnsi="Calibri" w:cs="Calibri"/>
        </w:rPr>
      </w:pPr>
      <w:bookmarkStart w:name="_Hlk164252098" w:id="4"/>
      <w:r w:rsidRPr="48009F6C">
        <w:rPr>
          <w:rFonts w:ascii="Calibri" w:hAnsi="Calibri" w:cs="Calibri"/>
          <w:b/>
          <w:bCs/>
        </w:rPr>
        <w:t>Ben Schrader</w:t>
      </w:r>
      <w:r w:rsidRPr="48009F6C">
        <w:rPr>
          <w:rFonts w:ascii="Calibri" w:hAnsi="Calibri" w:cs="Calibri"/>
        </w:rPr>
        <w:t>, Director of the Adult Learner and Veteran Services, ASCSU Advisor</w:t>
      </w:r>
    </w:p>
    <w:bookmarkEnd w:id="4"/>
    <w:p w:rsidRPr="00115833" w:rsidR="002E19D7" w:rsidP="48009F6C" w:rsidRDefault="5E8EE1B5" w14:paraId="31A3A193" w14:textId="5D6E31CE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Julia Pratt</w:t>
      </w:r>
      <w:r w:rsidRPr="48009F6C">
        <w:rPr>
          <w:rFonts w:ascii="Calibri" w:hAnsi="Calibri" w:cs="Calibri"/>
        </w:rPr>
        <w:t>, Assistant Director for Student Government</w:t>
      </w:r>
      <w:r w:rsidRPr="48009F6C" w:rsidR="1034AB12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Student Leadership, Involvement and Community Engagement</w:t>
      </w:r>
    </w:p>
    <w:p w:rsidRPr="00115833" w:rsidR="002E19D7" w:rsidP="48009F6C" w:rsidRDefault="5E8EE1B5" w14:paraId="5BFB6E6F" w14:textId="248E69D0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Farah Shah</w:t>
      </w:r>
      <w:r w:rsidRPr="48009F6C">
        <w:rPr>
          <w:rFonts w:ascii="Calibri" w:hAnsi="Calibri" w:cs="Calibri"/>
        </w:rPr>
        <w:t>, ASCSU/SLiCE Accountant</w:t>
      </w:r>
      <w:r w:rsidRPr="48009F6C" w:rsidR="64B0A2E3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</w:p>
    <w:p w:rsidRPr="00115833" w:rsidR="002E19D7" w:rsidP="48009F6C" w:rsidRDefault="5E8EE1B5" w14:paraId="4E7C2FA8" w14:textId="77C2D3A1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Ali Raza</w:t>
      </w:r>
      <w:r w:rsidRPr="48009F6C">
        <w:rPr>
          <w:rFonts w:ascii="Calibri" w:hAnsi="Calibri" w:cs="Calibri"/>
        </w:rPr>
        <w:t>, Assistant Director of Involvement</w:t>
      </w:r>
      <w:r w:rsidRPr="48009F6C" w:rsidR="02F8C74D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  <w:r w:rsidRPr="48009F6C" w:rsidR="72640ABD">
        <w:rPr>
          <w:rFonts w:ascii="Calibri" w:hAnsi="Calibri" w:cs="Calibri"/>
        </w:rPr>
        <w:t>, ASCSU Advisor</w:t>
      </w:r>
    </w:p>
    <w:p w:rsidRPr="00115833" w:rsidR="002E19D7" w:rsidP="48009F6C" w:rsidRDefault="6B096A3B" w14:paraId="5AFAB6FD" w14:textId="784226CD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Duan Ruff</w:t>
      </w:r>
      <w:r w:rsidRPr="48009F6C">
        <w:rPr>
          <w:rFonts w:ascii="Calibri" w:hAnsi="Calibri" w:cs="Calibri"/>
        </w:rPr>
        <w:t>, Director</w:t>
      </w:r>
      <w:r w:rsidRPr="48009F6C" w:rsidR="4296C1AA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Student Leadership Involvement and Community Engagement</w:t>
      </w:r>
    </w:p>
    <w:p w:rsidRPr="00115833" w:rsidR="002E19D7" w:rsidP="48009F6C" w:rsidRDefault="002C379A" w14:paraId="0E8C2EF4" w14:textId="0EDE6065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 xml:space="preserve">Elisa Randazzo, </w:t>
      </w:r>
      <w:r w:rsidRPr="48009F6C">
        <w:rPr>
          <w:rFonts w:ascii="Calibri" w:hAnsi="Calibri" w:cs="Calibri"/>
        </w:rPr>
        <w:t>ASCSU Administrative Assistant</w:t>
      </w:r>
    </w:p>
    <w:p w:rsidRPr="00115833" w:rsidR="002E19D7" w:rsidP="48009F6C" w:rsidRDefault="0E7D7D07" w14:paraId="5E092B8E" w14:textId="1B6132CB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Warner College Council</w:t>
      </w:r>
    </w:p>
    <w:p w:rsidRPr="00115833" w:rsidR="002E19D7" w:rsidP="48009F6C" w:rsidRDefault="0E7D7D07" w14:paraId="111CE101" w14:textId="32D1C089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Ag Council</w:t>
      </w:r>
    </w:p>
    <w:p w:rsidRPr="00115833" w:rsidR="002E19D7" w:rsidP="48009F6C" w:rsidRDefault="0E7D7D07" w14:paraId="58E39E85" w14:textId="3F5CCA5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Liberal Arts Representative Council</w:t>
      </w:r>
    </w:p>
    <w:p w:rsidRPr="00115833" w:rsidR="002E19D7" w:rsidP="48009F6C" w:rsidRDefault="0E7D7D07" w14:paraId="49952EC0" w14:textId="652FF6E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Natural Sciences College Council</w:t>
      </w:r>
    </w:p>
    <w:p w:rsidRPr="00115833" w:rsidR="002E19D7" w:rsidP="48009F6C" w:rsidRDefault="0E7D7D07" w14:paraId="64A7EEB4" w14:textId="05DB44A9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Health and Human Sciences Dean’s Leadership Council</w:t>
      </w:r>
    </w:p>
    <w:p w:rsidRPr="00115833" w:rsidR="002E19D7" w:rsidP="48009F6C" w:rsidRDefault="0E7D7D07" w14:paraId="38808C38" w14:textId="1E235D24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Veterinary Medicine and Biomedical Sciences College Council</w:t>
      </w:r>
    </w:p>
    <w:p w:rsidRPr="00115833" w:rsidR="002E19D7" w:rsidP="48009F6C" w:rsidRDefault="0E7D7D07" w14:paraId="57A57E1F" w14:textId="0A8CC654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Business Dean’s Student Leadership Council</w:t>
      </w:r>
    </w:p>
    <w:p w:rsidRPr="00115833" w:rsidR="002E19D7" w:rsidP="48009F6C" w:rsidRDefault="0E7D7D07" w14:paraId="610E1BE0" w14:textId="033987D3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Lisa Chandler</w:t>
      </w:r>
      <w:r w:rsidRPr="48009F6C">
        <w:rPr>
          <w:rFonts w:ascii="Calibri" w:hAnsi="Calibri" w:cs="Calibri"/>
        </w:rPr>
        <w:t>, Assistant Director</w:t>
      </w:r>
      <w:r w:rsidRPr="48009F6C" w:rsidR="672D1960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Adult Leaner and Veteran Services</w:t>
      </w:r>
    </w:p>
    <w:p w:rsidRPr="00115833" w:rsidR="002E19D7" w:rsidP="48009F6C" w:rsidRDefault="0E7D7D07" w14:paraId="7B98E66D" w14:textId="3C28FCF1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Kathleen Fairfax</w:t>
      </w:r>
      <w:r w:rsidRPr="48009F6C">
        <w:rPr>
          <w:rFonts w:ascii="Calibri" w:hAnsi="Calibri" w:cs="Calibri"/>
        </w:rPr>
        <w:t>, Vice Provost</w:t>
      </w:r>
      <w:r w:rsidRPr="48009F6C" w:rsidR="2B0FA53D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Pr="48009F6C" w:rsidR="65107824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:rsidRPr="00115833" w:rsidR="002E19D7" w:rsidP="48009F6C" w:rsidRDefault="0E7D7D07" w14:paraId="5FABE81E" w14:textId="2B25D0C6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Chad Hoseth</w:t>
      </w:r>
      <w:r w:rsidRPr="48009F6C">
        <w:rPr>
          <w:rFonts w:ascii="Calibri" w:hAnsi="Calibri" w:cs="Calibri"/>
        </w:rPr>
        <w:t>, Assistant Vice Provost</w:t>
      </w:r>
      <w:r w:rsidRPr="48009F6C" w:rsidR="1651A0C8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Pr="48009F6C" w:rsidR="0129D833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:rsidRPr="00115833" w:rsidR="002E19D7" w:rsidP="48009F6C" w:rsidRDefault="0E7D7D07" w14:paraId="0BB93D2A" w14:textId="4BC0150F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Greg Wymer</w:t>
      </w:r>
      <w:r w:rsidRPr="48009F6C">
        <w:rPr>
          <w:rFonts w:ascii="Calibri" w:hAnsi="Calibri" w:cs="Calibri"/>
        </w:rPr>
        <w:t>, Director</w:t>
      </w:r>
      <w:r w:rsidRPr="48009F6C" w:rsidR="6EE37341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Student Scholars and Services</w:t>
      </w:r>
    </w:p>
    <w:p w:rsidRPr="00115833" w:rsidR="002E19D7" w:rsidP="48009F6C" w:rsidRDefault="0E7D7D07" w14:paraId="63D17C72" w14:textId="25CDF8EE">
      <w:pPr>
        <w:pBdr>
          <w:bottom w:val="single" w:color="auto" w:sz="12" w:space="1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Mary Ann Lucero</w:t>
      </w:r>
      <w:r w:rsidRPr="48009F6C">
        <w:rPr>
          <w:rFonts w:ascii="Calibri" w:hAnsi="Calibri" w:cs="Calibri"/>
        </w:rPr>
        <w:t>, Executive Director</w:t>
      </w:r>
      <w:r w:rsidRPr="48009F6C" w:rsidR="5D3E8E12">
        <w:rPr>
          <w:rFonts w:ascii="Calibri" w:hAnsi="Calibri" w:cs="Calibri"/>
        </w:rPr>
        <w:t xml:space="preserve"> of the </w:t>
      </w:r>
      <w:r w:rsidRPr="48009F6C">
        <w:rPr>
          <w:rFonts w:ascii="Calibri" w:hAnsi="Calibri" w:cs="Calibri"/>
        </w:rPr>
        <w:t>Academic Advancement Cente</w:t>
      </w:r>
      <w:r w:rsidRPr="48009F6C" w:rsidR="1397C68B">
        <w:rPr>
          <w:rFonts w:ascii="Calibri" w:hAnsi="Calibri" w:cs="Calibri"/>
        </w:rPr>
        <w:t xml:space="preserve">r </w:t>
      </w:r>
    </w:p>
    <w:p w:rsidRPr="00115833" w:rsidR="002E19D7" w:rsidP="48009F6C" w:rsidRDefault="0E7D7D07" w14:paraId="2B3AB84E" w14:textId="7A9C463A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Elizabeth Sink</w:t>
      </w:r>
      <w:r w:rsidRPr="48009F6C">
        <w:rPr>
          <w:rFonts w:ascii="Calibri" w:hAnsi="Calibri" w:cs="Calibri"/>
        </w:rPr>
        <w:t>, Lead</w:t>
      </w:r>
      <w:r w:rsidRPr="48009F6C" w:rsidR="144A44BB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Multifaith and Belief Initiatives</w:t>
      </w:r>
    </w:p>
    <w:p w:rsidRPr="00115833" w:rsidR="002E19D7" w:rsidP="48009F6C" w:rsidRDefault="30A85C03" w14:paraId="1382341C" w14:textId="327BEA99">
      <w:pPr>
        <w:pBdr>
          <w:bottom w:val="single" w:color="auto" w:sz="12" w:space="1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Gaurav Harshe</w:t>
      </w:r>
      <w:r w:rsidRPr="48009F6C" w:rsidR="48F9F060">
        <w:rPr>
          <w:rFonts w:ascii="Calibri" w:hAnsi="Calibri" w:cs="Calibri"/>
          <w:b/>
          <w:bCs/>
        </w:rPr>
        <w:t>,</w:t>
      </w:r>
      <w:r w:rsidRPr="48009F6C" w:rsidR="30AF886F">
        <w:rPr>
          <w:rFonts w:ascii="Calibri" w:hAnsi="Calibri" w:cs="Calibri"/>
          <w:b/>
          <w:bCs/>
        </w:rPr>
        <w:t xml:space="preserve"> </w:t>
      </w:r>
      <w:r w:rsidRPr="48009F6C" w:rsidR="149915BD">
        <w:rPr>
          <w:rFonts w:ascii="Calibri" w:hAnsi="Calibri" w:cs="Calibri"/>
        </w:rPr>
        <w:t xml:space="preserve">Interim </w:t>
      </w:r>
      <w:r w:rsidRPr="48009F6C" w:rsidR="515AA1AC">
        <w:rPr>
          <w:rFonts w:ascii="Calibri" w:hAnsi="Calibri" w:cs="Calibri"/>
        </w:rPr>
        <w:t>D</w:t>
      </w:r>
      <w:r w:rsidRPr="48009F6C" w:rsidR="149915BD">
        <w:rPr>
          <w:rFonts w:ascii="Calibri" w:hAnsi="Calibri" w:cs="Calibri"/>
        </w:rPr>
        <w:t>i</w:t>
      </w:r>
      <w:r w:rsidRPr="48009F6C" w:rsidR="002E19D7">
        <w:rPr>
          <w:rFonts w:ascii="Calibri" w:hAnsi="Calibri" w:cs="Calibri"/>
        </w:rPr>
        <w:t>rector of the Asian Pacific American Cultural Center</w:t>
      </w:r>
    </w:p>
    <w:bookmarkEnd w:id="3"/>
    <w:p w:rsidRPr="00115833" w:rsidR="00B130AB" w:rsidP="63B2831D" w:rsidRDefault="3E124EFA" w14:paraId="7F5AAE6F" w14:textId="0DB057D1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John Miller IV</w:t>
      </w:r>
      <w:r w:rsidRPr="63B2831D" w:rsidR="00F571D3">
        <w:rPr>
          <w:rFonts w:ascii="Calibri" w:hAnsi="Calibri" w:cs="Calibri"/>
        </w:rPr>
        <w:t xml:space="preserve">, Director, Black/African American Cultural Center </w:t>
      </w:r>
    </w:p>
    <w:p w:rsidRPr="00115833" w:rsidR="00B130AB" w:rsidP="63B2831D" w:rsidRDefault="00642A95" w14:paraId="5AFD36FB" w14:textId="39BD3B85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Aaron Escobedo Garmon</w:t>
      </w:r>
      <w:r w:rsidRPr="63B2831D" w:rsidR="002E19D7">
        <w:rPr>
          <w:rFonts w:ascii="Calibri" w:hAnsi="Calibri" w:cs="Calibri"/>
        </w:rPr>
        <w:t>, Director of El Centro</w:t>
      </w:r>
    </w:p>
    <w:p w:rsidRPr="00115833" w:rsidR="00B130AB" w:rsidP="63B2831D" w:rsidRDefault="002E19D7" w14:paraId="1E3AEA38" w14:textId="072E9357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Maggie Hendrickson</w:t>
      </w:r>
      <w:r w:rsidRPr="63B2831D">
        <w:rPr>
          <w:rFonts w:ascii="Calibri" w:hAnsi="Calibri" w:cs="Calibri"/>
        </w:rPr>
        <w:t>, Director of the Pride Resource Center</w:t>
      </w:r>
    </w:p>
    <w:p w:rsidRPr="00115833" w:rsidR="00B130AB" w:rsidP="63B2831D" w:rsidRDefault="002E19D7" w14:paraId="5F2AAABA" w14:textId="213B3D81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Tyrone Smith</w:t>
      </w:r>
      <w:r w:rsidRPr="63B2831D">
        <w:rPr>
          <w:rFonts w:ascii="Calibri" w:hAnsi="Calibri" w:cs="Calibri"/>
        </w:rPr>
        <w:t>, Director of the Native American Cultural Center</w:t>
      </w:r>
    </w:p>
    <w:p w:rsidRPr="00115833" w:rsidR="00B130AB" w:rsidP="63B2831D" w:rsidRDefault="41CFCA49" w14:paraId="423921E5" w14:textId="71D5274F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Imani Lindberg</w:t>
      </w:r>
      <w:r w:rsidRPr="63B2831D">
        <w:rPr>
          <w:rFonts w:ascii="Calibri" w:hAnsi="Calibri" w:cs="Calibri"/>
        </w:rPr>
        <w:t>, Interim Director of the Survivor Advocacy &amp; Foundational Education Center</w:t>
      </w:r>
    </w:p>
    <w:p w:rsidRPr="00115833" w:rsidR="00B130AB" w:rsidP="63B2831D" w:rsidRDefault="002E19D7" w14:paraId="62C58869" w14:textId="1B769E7A">
      <w:pPr>
        <w:pBdr>
          <w:bottom w:val="single" w:color="000000" w:sz="12" w:space="1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Justin Dove</w:t>
      </w:r>
      <w:r w:rsidRPr="63B2831D">
        <w:rPr>
          <w:rFonts w:ascii="Calibri" w:hAnsi="Calibri" w:cs="Calibri"/>
        </w:rPr>
        <w:t>, Director of the Student Disability Center</w:t>
      </w:r>
    </w:p>
    <w:p w:rsidRPr="00115833" w:rsidR="00235D1B" w:rsidP="00EB3C99" w:rsidRDefault="00235D1B" w14:paraId="02969D25" w14:textId="1DF9DBF6">
      <w:pPr>
        <w:pBdr>
          <w:top w:val="none" w:color="auto" w:sz="0" w:space="0"/>
        </w:pBdr>
        <w:rPr>
          <w:rFonts w:ascii="Calibri" w:hAnsi="Calibri" w:cs="Calibri"/>
        </w:rPr>
      </w:pPr>
    </w:p>
    <w:p w:rsidRPr="00115833" w:rsidR="008D6D66" w:rsidP="000A49C5" w:rsidRDefault="008D6D66" w14:paraId="1578308E" w14:textId="6C187591">
      <w:pPr>
        <w:pBdr>
          <w:top w:val="none" w:color="auto" w:sz="0" w:space="0"/>
        </w:pBdr>
        <w:jc w:val="center"/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ARCHIVE </w:t>
      </w:r>
      <w:r w:rsidRPr="00115833" w:rsidR="000A49C5">
        <w:rPr>
          <w:rFonts w:ascii="Calibri" w:hAnsi="Calibri" w:cs="Calibri"/>
          <w:b/>
          <w:bCs/>
        </w:rPr>
        <w:t>INFO</w:t>
      </w:r>
      <w:r w:rsidRPr="00115833">
        <w:rPr>
          <w:rFonts w:ascii="Calibri" w:hAnsi="Calibri" w:cs="Calibri"/>
          <w:b/>
          <w:bCs/>
        </w:rPr>
        <w:t xml:space="preserve"> [Parliamentarian Use Only]</w:t>
      </w:r>
    </w:p>
    <w:p w:rsidRPr="00115833" w:rsidR="008D6D66" w:rsidP="00EB3C99" w:rsidRDefault="008D6D66" w14:paraId="6A264315" w14:textId="77777777">
      <w:pPr>
        <w:pBdr>
          <w:top w:val="none" w:color="auto" w:sz="0" w:space="0"/>
        </w:pBdr>
        <w:rPr>
          <w:rFonts w:ascii="Calibri" w:hAnsi="Calibri" w:cs="Calibri"/>
        </w:rPr>
      </w:pPr>
    </w:p>
    <w:p w:rsidRPr="00115833" w:rsidR="00EB3C99" w:rsidP="00EB3C99" w:rsidRDefault="00EB3C99" w14:paraId="0A29C389" w14:textId="22794618">
      <w:pP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INTRODUCTION DATE/SESSION: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>ARCHIVE DATE:</w:t>
      </w:r>
    </w:p>
    <w:p w:rsidRPr="00115833" w:rsidR="00A5413C" w:rsidP="00EB3C99" w:rsidRDefault="00A5413C" w14:paraId="569942BC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7567284B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38B4B338" w14:textId="77777777">
      <w:pPr>
        <w:rPr>
          <w:rFonts w:ascii="Calibri" w:hAnsi="Calibri" w:cs="Calibri"/>
          <w:b/>
          <w:bCs/>
        </w:rPr>
      </w:pPr>
    </w:p>
    <w:p w:rsidRPr="00115833" w:rsidR="00A5413C" w:rsidP="00EB3C99" w:rsidRDefault="00A5413C" w14:paraId="1055384C" w14:textId="77777777">
      <w:pPr>
        <w:rPr>
          <w:rFonts w:ascii="Calibri" w:hAnsi="Calibri" w:cs="Calibri"/>
          <w:b/>
          <w:bCs/>
        </w:rPr>
      </w:pPr>
    </w:p>
    <w:p w:rsidRPr="00115833" w:rsidR="00EB3C99" w:rsidP="00EB3C99" w:rsidRDefault="00EB3C99" w14:paraId="76DC44EA" w14:textId="72852946">
      <w:pP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COMMITTEE’S REVIEWED: 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>MONETARY?  Y/N</w:t>
      </w:r>
    </w:p>
    <w:sectPr w:rsidRPr="00115833" w:rsidR="00EB3C99" w:rsidSect="00FA00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0C2" w:rsidRDefault="002D30C2" w14:paraId="252CF953" w14:textId="77777777">
      <w:r>
        <w:separator/>
      </w:r>
    </w:p>
  </w:endnote>
  <w:endnote w:type="continuationSeparator" w:id="0">
    <w:p w:rsidR="002D30C2" w:rsidRDefault="002D30C2" w14:paraId="5D128254" w14:textId="77777777">
      <w:r>
        <w:continuationSeparator/>
      </w:r>
    </w:p>
  </w:endnote>
  <w:endnote w:type="continuationNotice" w:id="1">
    <w:p w:rsidR="002D30C2" w:rsidRDefault="002D30C2" w14:paraId="74EA7D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A49C5" w:rsidR="008D6D66" w:rsidP="004E2EA7" w:rsidRDefault="00056F19" w14:paraId="70EE7B37" w14:textId="5B6283A1">
    <w:pPr>
      <w:pStyle w:val="Footer"/>
      <w:rPr>
        <w:b/>
        <w:bCs/>
      </w:rPr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7748D02B" wp14:editId="08E121FC">
          <wp:simplePos x="0" y="0"/>
          <wp:positionH relativeFrom="margin">
            <wp:posOffset>3549650</wp:posOffset>
          </wp:positionH>
          <wp:positionV relativeFrom="margin">
            <wp:posOffset>8371840</wp:posOffset>
          </wp:positionV>
          <wp:extent cx="1729740" cy="320675"/>
          <wp:effectExtent l="0" t="0" r="3810" b="3175"/>
          <wp:wrapSquare wrapText="bothSides"/>
          <wp:docPr id="375178703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b/>
          <w:bCs/>
        </w:rPr>
        <w:id w:val="464092558"/>
        <w:docPartObj>
          <w:docPartGallery w:val="Page Numbers (Bottom of Page)"/>
          <w:docPartUnique/>
        </w:docPartObj>
      </w:sdtPr>
      <w:sdtContent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BC80507" wp14:editId="7A505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9120085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E2EA7" w:rsidRDefault="004E2EA7" w14:paraId="23121E6B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702189BA">
                <v:shapetype id="_x0000_t185" coordsize="21600,21600" filled="f" o:spt="185" adj="3600" path="m@0,nfqx0@0l0@2qy@0,21600em@1,nfqx21600@0l21600@2qy@1,21600em@0,nsqx0@0l0@2qy@0,21600l@1,21600qx21600@2l21600@0qy@1,xe" w14:anchorId="0BC80507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4" style="position:absolute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="004E2EA7" w:rsidRDefault="004E2EA7" w14:paraId="33B4F81F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375A39B" wp14:editId="27D5680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88098786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13720422">
                <v:shapetype id="_x0000_t32" coordsize="21600,21600" o:oned="t" filled="f" o:spt="32" path="m,l21600,21600e" w14:anchorId="1A733F86">
                  <v:path fillok="f" arrowok="t" o:connecttype="none"/>
                  <o:lock v:ext="edit" shapetype="t"/>
                </v:shapetype>
                <v:shape id="Straight Arrow Connector 3" style="position:absolute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  <w:r w:rsidR="004E2EA7">
          <w:rPr>
            <w:b/>
            <w:bCs/>
          </w:rPr>
          <w:t xml:space="preserve">                     </w:t>
        </w:r>
      </w:sdtContent>
    </w:sdt>
    <w:r w:rsidR="004E2EA7">
      <w:rPr>
        <w:b/>
        <w:bCs/>
      </w:rPr>
      <w:t>Fifty-F</w:t>
    </w:r>
    <w:r w:rsidR="00AF0F57">
      <w:rPr>
        <w:b/>
        <w:bCs/>
      </w:rPr>
      <w:t>ifth</w:t>
    </w:r>
    <w:r w:rsidR="004E2EA7">
      <w:rPr>
        <w:b/>
        <w:bCs/>
      </w:rPr>
      <w:t xml:space="preserve"> Senate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46AC" w:rsidRDefault="00AE46AC" w14:paraId="3615DA0A" w14:textId="09814491">
    <w:pPr>
      <w:pStyle w:val="Footer"/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3F302201" wp14:editId="51791CCF">
          <wp:simplePos x="0" y="0"/>
          <wp:positionH relativeFrom="margin">
            <wp:posOffset>3606800</wp:posOffset>
          </wp:positionH>
          <wp:positionV relativeFrom="margin">
            <wp:posOffset>8368665</wp:posOffset>
          </wp:positionV>
          <wp:extent cx="1729740" cy="320675"/>
          <wp:effectExtent l="0" t="0" r="3810" b="3175"/>
          <wp:wrapSquare wrapText="bothSides"/>
          <wp:docPr id="1923316326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Fifty-Fourth Senate of </w:t>
    </w:r>
    <w:sdt>
      <w:sdtPr>
        <w:id w:val="-116200153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F190762" wp14:editId="4D5B1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1744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E46AC" w:rsidRDefault="00AE46AC" w14:paraId="6A5F8C89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6825A599">
                <v:shapetype id="_x0000_t185" coordsize="21600,21600" filled="f" o:spt="185" adj="3600" path="m@0,nfqx0@0l0@2qy@0,21600em@1,nfqx21600@0l21600@2qy@1,21600em@0,nsqx0@0l0@2qy@0,21600l@1,21600qx21600@2l21600@0qy@1,xe" w14:anchorId="5F190762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2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7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>
                  <v:textbox inset=",0,,0">
                    <w:txbxContent>
                      <w:p w:rsidR="00AE46AC" w:rsidRDefault="00AE46AC" w14:paraId="2CC2FF43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3D2273" wp14:editId="05C7C4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37799569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<w:pict w14:anchorId="0F3E17D3">
                <v:shapetype id="_x0000_t32" coordsize="21600,21600" o:oned="t" filled="f" o:spt="32" path="m,l21600,21600e" w14:anchorId="4352CB29">
                  <v:path fillok="f" arrowok="t" o:connecttype="none"/>
                  <o:lock v:ext="edit" shapetype="t"/>
                </v:shapetype>
                <v:shape id="Straight Arrow Connector 1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0C2" w:rsidRDefault="002D30C2" w14:paraId="41A7893F" w14:textId="77777777">
      <w:r>
        <w:separator/>
      </w:r>
    </w:p>
  </w:footnote>
  <w:footnote w:type="continuationSeparator" w:id="0">
    <w:p w:rsidR="002D30C2" w:rsidRDefault="002D30C2" w14:paraId="34CAA5CC" w14:textId="77777777">
      <w:r>
        <w:continuationSeparator/>
      </w:r>
    </w:p>
  </w:footnote>
  <w:footnote w:type="continuationNotice" w:id="1">
    <w:p w:rsidR="002D30C2" w:rsidRDefault="002D30C2" w14:paraId="119E17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D1B" w:rsidP="00235D1B" w:rsidRDefault="00B16CB4" w14:paraId="3A3250B1" w14:textId="1C9B6A1D">
    <w:pPr>
      <w:pStyle w:val="Header"/>
      <w:jc w:val="center"/>
    </w:pPr>
    <w:r w:rsidR="53F2751B">
      <w:rPr/>
      <w:t>LEX 5538 – RENAMING AND REDEFINING THE STUDENTS OF THE OVAL CAUCUS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6F09" w:rsidR="00235D1B" w:rsidP="005E6C6C" w:rsidRDefault="00235D1B" w14:paraId="775B054A" w14:textId="7F03030D">
    <w:pPr>
      <w:jc w:val="right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OOtOAFiix8SZ" int2:id="MTpKXEnX">
      <int2:state int2:value="Rejected" int2:type="LegacyProofing"/>
    </int2:textHash>
    <int2:textHash int2:hashCode="8HyVHtfvdIPOyn" int2:id="SuXAWddI">
      <int2:state int2:value="Rejected" int2:type="LegacyProofing"/>
    </int2:textHash>
    <int2:textHash int2:hashCode="GeVQcwgWbd5VpE" int2:id="b68ZtLLH">
      <int2:state int2:value="Rejected" int2:type="LegacyProofing"/>
    </int2:textHash>
    <int2:textHash int2:hashCode="em+oK/w/JABKwA" int2:id="cOY7Y8Y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510"/>
    <w:multiLevelType w:val="hybridMultilevel"/>
    <w:tmpl w:val="242607D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E55F3"/>
    <w:multiLevelType w:val="hybridMultilevel"/>
    <w:tmpl w:val="165C39FE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D2CCC"/>
    <w:multiLevelType w:val="hybridMultilevel"/>
    <w:tmpl w:val="AA0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831"/>
    <w:multiLevelType w:val="hybridMultilevel"/>
    <w:tmpl w:val="99EC9272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420927"/>
    <w:multiLevelType w:val="hybridMultilevel"/>
    <w:tmpl w:val="8192374E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B15E6C"/>
    <w:multiLevelType w:val="hybridMultilevel"/>
    <w:tmpl w:val="656C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248"/>
    <w:multiLevelType w:val="hybridMultilevel"/>
    <w:tmpl w:val="B21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F4E98"/>
    <w:multiLevelType w:val="hybridMultilevel"/>
    <w:tmpl w:val="AE3475A4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9A4A55"/>
    <w:multiLevelType w:val="hybridMultilevel"/>
    <w:tmpl w:val="C128CD56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020EFC"/>
    <w:multiLevelType w:val="hybridMultilevel"/>
    <w:tmpl w:val="14763AB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9B19E9"/>
    <w:multiLevelType w:val="hybridMultilevel"/>
    <w:tmpl w:val="827EAE3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69055E"/>
    <w:multiLevelType w:val="hybridMultilevel"/>
    <w:tmpl w:val="B4B65238"/>
    <w:lvl w:ilvl="0" w:tplc="0DF277D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91039D"/>
    <w:multiLevelType w:val="hybridMultilevel"/>
    <w:tmpl w:val="90DCDA7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4F7941"/>
    <w:multiLevelType w:val="hybridMultilevel"/>
    <w:tmpl w:val="F9860B94"/>
    <w:lvl w:ilvl="0" w:tplc="732A7FA4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C61E2D"/>
    <w:multiLevelType w:val="hybridMultilevel"/>
    <w:tmpl w:val="ADC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1230787">
    <w:abstractNumId w:val="13"/>
  </w:num>
  <w:num w:numId="2" w16cid:durableId="867916255">
    <w:abstractNumId w:val="0"/>
  </w:num>
  <w:num w:numId="3" w16cid:durableId="304357335">
    <w:abstractNumId w:val="10"/>
  </w:num>
  <w:num w:numId="4" w16cid:durableId="911237468">
    <w:abstractNumId w:val="9"/>
  </w:num>
  <w:num w:numId="5" w16cid:durableId="1513957497">
    <w:abstractNumId w:val="12"/>
  </w:num>
  <w:num w:numId="6" w16cid:durableId="121310355">
    <w:abstractNumId w:val="11"/>
  </w:num>
  <w:num w:numId="7" w16cid:durableId="1466199648">
    <w:abstractNumId w:val="7"/>
  </w:num>
  <w:num w:numId="8" w16cid:durableId="716050672">
    <w:abstractNumId w:val="3"/>
  </w:num>
  <w:num w:numId="9" w16cid:durableId="811751415">
    <w:abstractNumId w:val="8"/>
  </w:num>
  <w:num w:numId="10" w16cid:durableId="849492228">
    <w:abstractNumId w:val="1"/>
  </w:num>
  <w:num w:numId="11" w16cid:durableId="1709136378">
    <w:abstractNumId w:val="4"/>
  </w:num>
  <w:num w:numId="12" w16cid:durableId="1586500652">
    <w:abstractNumId w:val="14"/>
  </w:num>
  <w:num w:numId="13" w16cid:durableId="763649636">
    <w:abstractNumId w:val="2"/>
  </w:num>
  <w:num w:numId="14" w16cid:durableId="2037071311">
    <w:abstractNumId w:val="6"/>
  </w:num>
  <w:num w:numId="15" w16cid:durableId="175173406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9E179"/>
    <w:rsid w:val="00007E5E"/>
    <w:rsid w:val="00022909"/>
    <w:rsid w:val="00023902"/>
    <w:rsid w:val="000371A6"/>
    <w:rsid w:val="00041CFC"/>
    <w:rsid w:val="00046FB5"/>
    <w:rsid w:val="0005215C"/>
    <w:rsid w:val="00056F19"/>
    <w:rsid w:val="0005789A"/>
    <w:rsid w:val="0006050A"/>
    <w:rsid w:val="000612C1"/>
    <w:rsid w:val="00067CA1"/>
    <w:rsid w:val="00072861"/>
    <w:rsid w:val="000A0A7A"/>
    <w:rsid w:val="000A2D57"/>
    <w:rsid w:val="000A35DD"/>
    <w:rsid w:val="000A49C5"/>
    <w:rsid w:val="000B1BB1"/>
    <w:rsid w:val="000C3FC9"/>
    <w:rsid w:val="000D194E"/>
    <w:rsid w:val="000F098F"/>
    <w:rsid w:val="00103E78"/>
    <w:rsid w:val="001146CE"/>
    <w:rsid w:val="00115833"/>
    <w:rsid w:val="00116A7E"/>
    <w:rsid w:val="001352F7"/>
    <w:rsid w:val="00135F40"/>
    <w:rsid w:val="0014037A"/>
    <w:rsid w:val="00142677"/>
    <w:rsid w:val="0014619F"/>
    <w:rsid w:val="00146C65"/>
    <w:rsid w:val="0015141C"/>
    <w:rsid w:val="00175E1C"/>
    <w:rsid w:val="00181B2F"/>
    <w:rsid w:val="001939D0"/>
    <w:rsid w:val="001971FF"/>
    <w:rsid w:val="001A3678"/>
    <w:rsid w:val="001B0E39"/>
    <w:rsid w:val="001B3CF8"/>
    <w:rsid w:val="001D1DBC"/>
    <w:rsid w:val="00216835"/>
    <w:rsid w:val="002221CC"/>
    <w:rsid w:val="00222980"/>
    <w:rsid w:val="00233CD8"/>
    <w:rsid w:val="00235D1B"/>
    <w:rsid w:val="00237E49"/>
    <w:rsid w:val="00244250"/>
    <w:rsid w:val="00255E7F"/>
    <w:rsid w:val="002621E1"/>
    <w:rsid w:val="00265F80"/>
    <w:rsid w:val="002A79C8"/>
    <w:rsid w:val="002C379A"/>
    <w:rsid w:val="002C5308"/>
    <w:rsid w:val="002C5DF3"/>
    <w:rsid w:val="002C7943"/>
    <w:rsid w:val="002D30C2"/>
    <w:rsid w:val="002E19D7"/>
    <w:rsid w:val="002E4776"/>
    <w:rsid w:val="002E5444"/>
    <w:rsid w:val="002F1A7B"/>
    <w:rsid w:val="0032134D"/>
    <w:rsid w:val="0033224B"/>
    <w:rsid w:val="00336F09"/>
    <w:rsid w:val="003537F3"/>
    <w:rsid w:val="003601F2"/>
    <w:rsid w:val="003D73F1"/>
    <w:rsid w:val="00405F19"/>
    <w:rsid w:val="00410E9B"/>
    <w:rsid w:val="00432EB9"/>
    <w:rsid w:val="00434F6C"/>
    <w:rsid w:val="00464466"/>
    <w:rsid w:val="0046655C"/>
    <w:rsid w:val="00471678"/>
    <w:rsid w:val="0047364A"/>
    <w:rsid w:val="00473D3D"/>
    <w:rsid w:val="00483728"/>
    <w:rsid w:val="00491BF9"/>
    <w:rsid w:val="00492E02"/>
    <w:rsid w:val="00496513"/>
    <w:rsid w:val="004A285B"/>
    <w:rsid w:val="004B2451"/>
    <w:rsid w:val="004C08FD"/>
    <w:rsid w:val="004D43BB"/>
    <w:rsid w:val="004E2EA7"/>
    <w:rsid w:val="00513FCA"/>
    <w:rsid w:val="00521523"/>
    <w:rsid w:val="00524598"/>
    <w:rsid w:val="00541093"/>
    <w:rsid w:val="00551504"/>
    <w:rsid w:val="00551FC3"/>
    <w:rsid w:val="00560051"/>
    <w:rsid w:val="00561FBD"/>
    <w:rsid w:val="00586271"/>
    <w:rsid w:val="00594B14"/>
    <w:rsid w:val="005A10F9"/>
    <w:rsid w:val="005B1FFD"/>
    <w:rsid w:val="005B7747"/>
    <w:rsid w:val="005D2DA7"/>
    <w:rsid w:val="005E4DEF"/>
    <w:rsid w:val="005E6C6C"/>
    <w:rsid w:val="005F20F2"/>
    <w:rsid w:val="005F70F5"/>
    <w:rsid w:val="00603FC9"/>
    <w:rsid w:val="00615506"/>
    <w:rsid w:val="00635B02"/>
    <w:rsid w:val="00642A95"/>
    <w:rsid w:val="00642E4D"/>
    <w:rsid w:val="006450A2"/>
    <w:rsid w:val="00672E9C"/>
    <w:rsid w:val="00674E86"/>
    <w:rsid w:val="006771D3"/>
    <w:rsid w:val="00680175"/>
    <w:rsid w:val="00686B3A"/>
    <w:rsid w:val="00697E2B"/>
    <w:rsid w:val="006B2EC5"/>
    <w:rsid w:val="006C1C25"/>
    <w:rsid w:val="006C4A37"/>
    <w:rsid w:val="006D56D7"/>
    <w:rsid w:val="006D5A0C"/>
    <w:rsid w:val="006E1C6D"/>
    <w:rsid w:val="006F062F"/>
    <w:rsid w:val="0070245F"/>
    <w:rsid w:val="0073226F"/>
    <w:rsid w:val="00744BBC"/>
    <w:rsid w:val="00757CF5"/>
    <w:rsid w:val="00762D6D"/>
    <w:rsid w:val="00763668"/>
    <w:rsid w:val="007668C0"/>
    <w:rsid w:val="00772F4A"/>
    <w:rsid w:val="0077538F"/>
    <w:rsid w:val="007923F1"/>
    <w:rsid w:val="00793F79"/>
    <w:rsid w:val="007A72D5"/>
    <w:rsid w:val="007B5C18"/>
    <w:rsid w:val="007C0563"/>
    <w:rsid w:val="007C52B7"/>
    <w:rsid w:val="007C77F8"/>
    <w:rsid w:val="007D2910"/>
    <w:rsid w:val="007E15B8"/>
    <w:rsid w:val="007E29CE"/>
    <w:rsid w:val="007E7571"/>
    <w:rsid w:val="007F7F82"/>
    <w:rsid w:val="00800A91"/>
    <w:rsid w:val="00800EEF"/>
    <w:rsid w:val="00801892"/>
    <w:rsid w:val="0081029B"/>
    <w:rsid w:val="00825821"/>
    <w:rsid w:val="00835583"/>
    <w:rsid w:val="00840868"/>
    <w:rsid w:val="0084762F"/>
    <w:rsid w:val="008611D0"/>
    <w:rsid w:val="00874B62"/>
    <w:rsid w:val="00875950"/>
    <w:rsid w:val="00877754"/>
    <w:rsid w:val="00880A3E"/>
    <w:rsid w:val="008811A7"/>
    <w:rsid w:val="00884DE3"/>
    <w:rsid w:val="008B0D36"/>
    <w:rsid w:val="008B33E1"/>
    <w:rsid w:val="008D043D"/>
    <w:rsid w:val="008D6D66"/>
    <w:rsid w:val="008E5D00"/>
    <w:rsid w:val="008F1E07"/>
    <w:rsid w:val="008F70E9"/>
    <w:rsid w:val="00927747"/>
    <w:rsid w:val="00932D3B"/>
    <w:rsid w:val="00932F73"/>
    <w:rsid w:val="00940967"/>
    <w:rsid w:val="009440B0"/>
    <w:rsid w:val="00945988"/>
    <w:rsid w:val="009540E6"/>
    <w:rsid w:val="00963025"/>
    <w:rsid w:val="009635C8"/>
    <w:rsid w:val="0096637D"/>
    <w:rsid w:val="00976F8C"/>
    <w:rsid w:val="0098184D"/>
    <w:rsid w:val="00987EBD"/>
    <w:rsid w:val="009A1862"/>
    <w:rsid w:val="009B73B7"/>
    <w:rsid w:val="009C415C"/>
    <w:rsid w:val="009D3622"/>
    <w:rsid w:val="009E00A0"/>
    <w:rsid w:val="009F5C2F"/>
    <w:rsid w:val="00A032E4"/>
    <w:rsid w:val="00A1309F"/>
    <w:rsid w:val="00A20DA2"/>
    <w:rsid w:val="00A43E06"/>
    <w:rsid w:val="00A512FB"/>
    <w:rsid w:val="00A5413C"/>
    <w:rsid w:val="00A71492"/>
    <w:rsid w:val="00A77CEE"/>
    <w:rsid w:val="00A9431E"/>
    <w:rsid w:val="00AB0C59"/>
    <w:rsid w:val="00AC49F3"/>
    <w:rsid w:val="00AE1353"/>
    <w:rsid w:val="00AE46AC"/>
    <w:rsid w:val="00AF0F57"/>
    <w:rsid w:val="00AF425A"/>
    <w:rsid w:val="00AF64B5"/>
    <w:rsid w:val="00B03A95"/>
    <w:rsid w:val="00B04C01"/>
    <w:rsid w:val="00B130AB"/>
    <w:rsid w:val="00B16CB4"/>
    <w:rsid w:val="00B24528"/>
    <w:rsid w:val="00B368C5"/>
    <w:rsid w:val="00B42B67"/>
    <w:rsid w:val="00B45CF1"/>
    <w:rsid w:val="00B479D5"/>
    <w:rsid w:val="00B51432"/>
    <w:rsid w:val="00B54A7F"/>
    <w:rsid w:val="00B708B8"/>
    <w:rsid w:val="00B73849"/>
    <w:rsid w:val="00B765C0"/>
    <w:rsid w:val="00B767CF"/>
    <w:rsid w:val="00B852A0"/>
    <w:rsid w:val="00B91328"/>
    <w:rsid w:val="00BA1BFA"/>
    <w:rsid w:val="00BD0EE5"/>
    <w:rsid w:val="00BD1CA2"/>
    <w:rsid w:val="00BD5CA7"/>
    <w:rsid w:val="00BE0D2A"/>
    <w:rsid w:val="00BE2AEA"/>
    <w:rsid w:val="00BF5604"/>
    <w:rsid w:val="00C0441B"/>
    <w:rsid w:val="00C05CDE"/>
    <w:rsid w:val="00C07868"/>
    <w:rsid w:val="00C250F2"/>
    <w:rsid w:val="00C406D8"/>
    <w:rsid w:val="00C4260F"/>
    <w:rsid w:val="00C57B0A"/>
    <w:rsid w:val="00C66FD2"/>
    <w:rsid w:val="00C7020B"/>
    <w:rsid w:val="00C75704"/>
    <w:rsid w:val="00C92E9D"/>
    <w:rsid w:val="00CA29CF"/>
    <w:rsid w:val="00CB176A"/>
    <w:rsid w:val="00CC486D"/>
    <w:rsid w:val="00CE097B"/>
    <w:rsid w:val="00D001DC"/>
    <w:rsid w:val="00D006A7"/>
    <w:rsid w:val="00D011B7"/>
    <w:rsid w:val="00D16792"/>
    <w:rsid w:val="00D202E6"/>
    <w:rsid w:val="00D5162D"/>
    <w:rsid w:val="00D77708"/>
    <w:rsid w:val="00D84793"/>
    <w:rsid w:val="00D90717"/>
    <w:rsid w:val="00D92937"/>
    <w:rsid w:val="00D9322D"/>
    <w:rsid w:val="00D968B2"/>
    <w:rsid w:val="00DA001D"/>
    <w:rsid w:val="00DA2839"/>
    <w:rsid w:val="00DB40ED"/>
    <w:rsid w:val="00DB49E1"/>
    <w:rsid w:val="00DC174A"/>
    <w:rsid w:val="00DC1BE7"/>
    <w:rsid w:val="00DC7B30"/>
    <w:rsid w:val="00DD057B"/>
    <w:rsid w:val="00DD6702"/>
    <w:rsid w:val="00DE199C"/>
    <w:rsid w:val="00DF02A8"/>
    <w:rsid w:val="00DF1260"/>
    <w:rsid w:val="00DF2D67"/>
    <w:rsid w:val="00DF78A1"/>
    <w:rsid w:val="00E06F9E"/>
    <w:rsid w:val="00E12F1E"/>
    <w:rsid w:val="00E140D0"/>
    <w:rsid w:val="00E1549F"/>
    <w:rsid w:val="00E208FD"/>
    <w:rsid w:val="00E22B37"/>
    <w:rsid w:val="00E36FC8"/>
    <w:rsid w:val="00E42895"/>
    <w:rsid w:val="00E467EB"/>
    <w:rsid w:val="00E5122A"/>
    <w:rsid w:val="00E7306C"/>
    <w:rsid w:val="00E91D70"/>
    <w:rsid w:val="00EB3C99"/>
    <w:rsid w:val="00EB7AD8"/>
    <w:rsid w:val="00EC189F"/>
    <w:rsid w:val="00ED05A9"/>
    <w:rsid w:val="00F041C8"/>
    <w:rsid w:val="00F3350B"/>
    <w:rsid w:val="00F33B34"/>
    <w:rsid w:val="00F439CC"/>
    <w:rsid w:val="00F44924"/>
    <w:rsid w:val="00F47E5C"/>
    <w:rsid w:val="00F53A7A"/>
    <w:rsid w:val="00F55CB8"/>
    <w:rsid w:val="00F571D3"/>
    <w:rsid w:val="00F740DF"/>
    <w:rsid w:val="00F81535"/>
    <w:rsid w:val="00F90468"/>
    <w:rsid w:val="00F92DF5"/>
    <w:rsid w:val="00F95650"/>
    <w:rsid w:val="00FA0029"/>
    <w:rsid w:val="00FA51F5"/>
    <w:rsid w:val="00FA69DB"/>
    <w:rsid w:val="00FB156C"/>
    <w:rsid w:val="00FD01A2"/>
    <w:rsid w:val="00FD7EA0"/>
    <w:rsid w:val="00FF09B8"/>
    <w:rsid w:val="00FF40D0"/>
    <w:rsid w:val="0129D833"/>
    <w:rsid w:val="01F98457"/>
    <w:rsid w:val="02435013"/>
    <w:rsid w:val="02E929B0"/>
    <w:rsid w:val="02F8C74D"/>
    <w:rsid w:val="03B11213"/>
    <w:rsid w:val="03E66012"/>
    <w:rsid w:val="04D9E179"/>
    <w:rsid w:val="04F7A751"/>
    <w:rsid w:val="0573F242"/>
    <w:rsid w:val="05A55943"/>
    <w:rsid w:val="065E61DF"/>
    <w:rsid w:val="06DAA3F3"/>
    <w:rsid w:val="071545A3"/>
    <w:rsid w:val="07878159"/>
    <w:rsid w:val="08151D0B"/>
    <w:rsid w:val="08AA185C"/>
    <w:rsid w:val="0921F6BD"/>
    <w:rsid w:val="096912F2"/>
    <w:rsid w:val="09B19773"/>
    <w:rsid w:val="0AB607DA"/>
    <w:rsid w:val="0B89DF97"/>
    <w:rsid w:val="0B916B7F"/>
    <w:rsid w:val="0BF2C910"/>
    <w:rsid w:val="0C52A04F"/>
    <w:rsid w:val="0C75ABEF"/>
    <w:rsid w:val="0D975C56"/>
    <w:rsid w:val="0DC58DDD"/>
    <w:rsid w:val="0DCE8413"/>
    <w:rsid w:val="0E7D7D07"/>
    <w:rsid w:val="0F70ACF4"/>
    <w:rsid w:val="0F83C94B"/>
    <w:rsid w:val="0FFD7776"/>
    <w:rsid w:val="101FB98C"/>
    <w:rsid w:val="10289C87"/>
    <w:rsid w:val="1034AB12"/>
    <w:rsid w:val="1048906A"/>
    <w:rsid w:val="118241A1"/>
    <w:rsid w:val="12D249DF"/>
    <w:rsid w:val="130A319B"/>
    <w:rsid w:val="132EC4A1"/>
    <w:rsid w:val="13475D9A"/>
    <w:rsid w:val="1397C68B"/>
    <w:rsid w:val="143B21CF"/>
    <w:rsid w:val="14456FF8"/>
    <w:rsid w:val="144A44BB"/>
    <w:rsid w:val="146E9397"/>
    <w:rsid w:val="149915BD"/>
    <w:rsid w:val="1549AB5F"/>
    <w:rsid w:val="155F9481"/>
    <w:rsid w:val="158D36DB"/>
    <w:rsid w:val="15D0C749"/>
    <w:rsid w:val="160F1454"/>
    <w:rsid w:val="164CD6ED"/>
    <w:rsid w:val="1651A0C8"/>
    <w:rsid w:val="166E0263"/>
    <w:rsid w:val="175F0763"/>
    <w:rsid w:val="17AAC31B"/>
    <w:rsid w:val="17C9A686"/>
    <w:rsid w:val="181C5C69"/>
    <w:rsid w:val="1826DFC2"/>
    <w:rsid w:val="18D9C39C"/>
    <w:rsid w:val="1A177818"/>
    <w:rsid w:val="1A3F86B3"/>
    <w:rsid w:val="1AB72655"/>
    <w:rsid w:val="1B3810AB"/>
    <w:rsid w:val="1CCDBB14"/>
    <w:rsid w:val="1D000101"/>
    <w:rsid w:val="1D0ED049"/>
    <w:rsid w:val="1D0F6E95"/>
    <w:rsid w:val="1D2B25CF"/>
    <w:rsid w:val="1E0A9280"/>
    <w:rsid w:val="1F6D45C2"/>
    <w:rsid w:val="1FE3F1D5"/>
    <w:rsid w:val="205D5D18"/>
    <w:rsid w:val="20685B3D"/>
    <w:rsid w:val="20EEC8D8"/>
    <w:rsid w:val="217D98D4"/>
    <w:rsid w:val="21ABF7D9"/>
    <w:rsid w:val="220FA5FF"/>
    <w:rsid w:val="22615E57"/>
    <w:rsid w:val="23602068"/>
    <w:rsid w:val="23925AB4"/>
    <w:rsid w:val="23B33C4E"/>
    <w:rsid w:val="23F92A2F"/>
    <w:rsid w:val="25598F2D"/>
    <w:rsid w:val="25B527E2"/>
    <w:rsid w:val="266B4905"/>
    <w:rsid w:val="267981D2"/>
    <w:rsid w:val="26B2FE9C"/>
    <w:rsid w:val="27343058"/>
    <w:rsid w:val="2740B98B"/>
    <w:rsid w:val="27885067"/>
    <w:rsid w:val="27D51B7B"/>
    <w:rsid w:val="28166494"/>
    <w:rsid w:val="281D47B6"/>
    <w:rsid w:val="28D1961D"/>
    <w:rsid w:val="28F8177A"/>
    <w:rsid w:val="2904B9E6"/>
    <w:rsid w:val="295D0E11"/>
    <w:rsid w:val="2ACA6245"/>
    <w:rsid w:val="2AE79C2E"/>
    <w:rsid w:val="2AF20878"/>
    <w:rsid w:val="2AFB594C"/>
    <w:rsid w:val="2B0FA53D"/>
    <w:rsid w:val="2B57A864"/>
    <w:rsid w:val="2C3B3209"/>
    <w:rsid w:val="2C9C9217"/>
    <w:rsid w:val="2DC35889"/>
    <w:rsid w:val="2DF82324"/>
    <w:rsid w:val="2E22779E"/>
    <w:rsid w:val="2EE38186"/>
    <w:rsid w:val="30221A6A"/>
    <w:rsid w:val="3073F124"/>
    <w:rsid w:val="30A85C03"/>
    <w:rsid w:val="30AF886F"/>
    <w:rsid w:val="31043F35"/>
    <w:rsid w:val="3120EA06"/>
    <w:rsid w:val="318E8F9C"/>
    <w:rsid w:val="32623D0C"/>
    <w:rsid w:val="3399CB06"/>
    <w:rsid w:val="347E7E4A"/>
    <w:rsid w:val="348285E3"/>
    <w:rsid w:val="3526F42E"/>
    <w:rsid w:val="35592B85"/>
    <w:rsid w:val="3627CDFA"/>
    <w:rsid w:val="37C821D6"/>
    <w:rsid w:val="37EE6B86"/>
    <w:rsid w:val="381EE7EF"/>
    <w:rsid w:val="382B9C49"/>
    <w:rsid w:val="389AE57F"/>
    <w:rsid w:val="38D2D829"/>
    <w:rsid w:val="390541E2"/>
    <w:rsid w:val="3931D9C2"/>
    <w:rsid w:val="39721FAD"/>
    <w:rsid w:val="3A08BA90"/>
    <w:rsid w:val="3BEAFEA5"/>
    <w:rsid w:val="3BF7216C"/>
    <w:rsid w:val="3C0B6B9A"/>
    <w:rsid w:val="3C88C9FF"/>
    <w:rsid w:val="3D063D3E"/>
    <w:rsid w:val="3D9D33CE"/>
    <w:rsid w:val="3E019DCB"/>
    <w:rsid w:val="3E124EFA"/>
    <w:rsid w:val="3F3564B3"/>
    <w:rsid w:val="3F869A8F"/>
    <w:rsid w:val="412E5D43"/>
    <w:rsid w:val="413C2259"/>
    <w:rsid w:val="41CDBEA6"/>
    <w:rsid w:val="41CFCA49"/>
    <w:rsid w:val="42141271"/>
    <w:rsid w:val="4220CACE"/>
    <w:rsid w:val="4296C1AA"/>
    <w:rsid w:val="42DFA763"/>
    <w:rsid w:val="42E1D87E"/>
    <w:rsid w:val="434A68EA"/>
    <w:rsid w:val="44E4667D"/>
    <w:rsid w:val="45686E72"/>
    <w:rsid w:val="4650E840"/>
    <w:rsid w:val="4671B330"/>
    <w:rsid w:val="467A31DF"/>
    <w:rsid w:val="467A64B0"/>
    <w:rsid w:val="468ACEBC"/>
    <w:rsid w:val="46972B88"/>
    <w:rsid w:val="46E1D849"/>
    <w:rsid w:val="4705E610"/>
    <w:rsid w:val="470D4DA5"/>
    <w:rsid w:val="472C6584"/>
    <w:rsid w:val="47633608"/>
    <w:rsid w:val="48009F6C"/>
    <w:rsid w:val="48F6FA0C"/>
    <w:rsid w:val="48F9F060"/>
    <w:rsid w:val="494F4B25"/>
    <w:rsid w:val="4A47FC8E"/>
    <w:rsid w:val="4B0AEBA1"/>
    <w:rsid w:val="4B5307DE"/>
    <w:rsid w:val="4BF9C54D"/>
    <w:rsid w:val="4C22BE06"/>
    <w:rsid w:val="4C318BE4"/>
    <w:rsid w:val="4DC64FEC"/>
    <w:rsid w:val="4DD4D554"/>
    <w:rsid w:val="4E012750"/>
    <w:rsid w:val="4E204F60"/>
    <w:rsid w:val="4E46CE0F"/>
    <w:rsid w:val="4E57AACA"/>
    <w:rsid w:val="4F2BF9A1"/>
    <w:rsid w:val="4F59FF72"/>
    <w:rsid w:val="4F8BBA3D"/>
    <w:rsid w:val="4FA1B6A5"/>
    <w:rsid w:val="4FD39492"/>
    <w:rsid w:val="4FE565BE"/>
    <w:rsid w:val="4FF9FBFF"/>
    <w:rsid w:val="5056FB4C"/>
    <w:rsid w:val="50B8ADCC"/>
    <w:rsid w:val="50E07021"/>
    <w:rsid w:val="50E1781F"/>
    <w:rsid w:val="50FF2D83"/>
    <w:rsid w:val="515AA1AC"/>
    <w:rsid w:val="515FB50E"/>
    <w:rsid w:val="516A1498"/>
    <w:rsid w:val="516B21AD"/>
    <w:rsid w:val="51FCFDFE"/>
    <w:rsid w:val="52BEAB6C"/>
    <w:rsid w:val="5367DA05"/>
    <w:rsid w:val="5399BA0F"/>
    <w:rsid w:val="53CB39F2"/>
    <w:rsid w:val="53F2751B"/>
    <w:rsid w:val="542325D4"/>
    <w:rsid w:val="54AC1265"/>
    <w:rsid w:val="550840FE"/>
    <w:rsid w:val="5527A9E8"/>
    <w:rsid w:val="55402DE2"/>
    <w:rsid w:val="566E25AC"/>
    <w:rsid w:val="5687D1A6"/>
    <w:rsid w:val="56D4B22D"/>
    <w:rsid w:val="57050CA1"/>
    <w:rsid w:val="570D8D8C"/>
    <w:rsid w:val="57984CF0"/>
    <w:rsid w:val="57C35727"/>
    <w:rsid w:val="57FDDE56"/>
    <w:rsid w:val="59F4B21B"/>
    <w:rsid w:val="5A199DB5"/>
    <w:rsid w:val="5A1E3B35"/>
    <w:rsid w:val="5A4CE489"/>
    <w:rsid w:val="5AD42A76"/>
    <w:rsid w:val="5AEF617D"/>
    <w:rsid w:val="5BADE088"/>
    <w:rsid w:val="5BBA0B96"/>
    <w:rsid w:val="5C6FFAD7"/>
    <w:rsid w:val="5CA6B289"/>
    <w:rsid w:val="5D3E8E12"/>
    <w:rsid w:val="5DE26230"/>
    <w:rsid w:val="5E66EA36"/>
    <w:rsid w:val="5E8EE1B5"/>
    <w:rsid w:val="5EBBC62C"/>
    <w:rsid w:val="5EC0A65D"/>
    <w:rsid w:val="5EE8FD44"/>
    <w:rsid w:val="5F18CB5A"/>
    <w:rsid w:val="5FE4B392"/>
    <w:rsid w:val="6034674B"/>
    <w:rsid w:val="60A77076"/>
    <w:rsid w:val="60E142BE"/>
    <w:rsid w:val="6123038E"/>
    <w:rsid w:val="615471DD"/>
    <w:rsid w:val="628DFE21"/>
    <w:rsid w:val="62960F03"/>
    <w:rsid w:val="62A7E778"/>
    <w:rsid w:val="63A5E2F9"/>
    <w:rsid w:val="63B2831D"/>
    <w:rsid w:val="63EC4A4F"/>
    <w:rsid w:val="6497BDA8"/>
    <w:rsid w:val="64B0A2E3"/>
    <w:rsid w:val="64DE560C"/>
    <w:rsid w:val="65107824"/>
    <w:rsid w:val="65B0D477"/>
    <w:rsid w:val="65F4E111"/>
    <w:rsid w:val="660896A3"/>
    <w:rsid w:val="66D4A531"/>
    <w:rsid w:val="672D1960"/>
    <w:rsid w:val="675EF961"/>
    <w:rsid w:val="677203C9"/>
    <w:rsid w:val="67C6FD58"/>
    <w:rsid w:val="6848A7A9"/>
    <w:rsid w:val="690285E6"/>
    <w:rsid w:val="695E96DC"/>
    <w:rsid w:val="6A173E76"/>
    <w:rsid w:val="6A3C4C85"/>
    <w:rsid w:val="6B096A3B"/>
    <w:rsid w:val="6B2D45BA"/>
    <w:rsid w:val="6BB6E712"/>
    <w:rsid w:val="6BDD3563"/>
    <w:rsid w:val="6C49EF3D"/>
    <w:rsid w:val="6C918F90"/>
    <w:rsid w:val="6CA1E55A"/>
    <w:rsid w:val="6CA91E5A"/>
    <w:rsid w:val="6EE37341"/>
    <w:rsid w:val="6F86641B"/>
    <w:rsid w:val="70A44706"/>
    <w:rsid w:val="7175723C"/>
    <w:rsid w:val="7183F8E3"/>
    <w:rsid w:val="720CC297"/>
    <w:rsid w:val="722602E8"/>
    <w:rsid w:val="72640ABD"/>
    <w:rsid w:val="7380D06F"/>
    <w:rsid w:val="73EE0842"/>
    <w:rsid w:val="753AFBF0"/>
    <w:rsid w:val="753B66A5"/>
    <w:rsid w:val="7587AD94"/>
    <w:rsid w:val="7609AC6C"/>
    <w:rsid w:val="769C785F"/>
    <w:rsid w:val="76A18539"/>
    <w:rsid w:val="76DDA0DC"/>
    <w:rsid w:val="78CB51AF"/>
    <w:rsid w:val="7A3D8E36"/>
    <w:rsid w:val="7A58C73E"/>
    <w:rsid w:val="7A6DF9EE"/>
    <w:rsid w:val="7AF974A1"/>
    <w:rsid w:val="7CCBFA08"/>
    <w:rsid w:val="7CDFDE01"/>
    <w:rsid w:val="7D07D7BA"/>
    <w:rsid w:val="7D3F881E"/>
    <w:rsid w:val="7D78EA45"/>
    <w:rsid w:val="7DB345EC"/>
    <w:rsid w:val="7DB9C22D"/>
    <w:rsid w:val="7DF2D703"/>
    <w:rsid w:val="7DF63B9A"/>
    <w:rsid w:val="7E26EF0B"/>
    <w:rsid w:val="7E2F3DF5"/>
    <w:rsid w:val="7E9B4BDB"/>
    <w:rsid w:val="7FF0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472"/>
  <w15:docId w15:val="{3F2F03A1-8728-4AAB-9C13-2DAC977FE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A95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250F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0F2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50F2"/>
    <w:pPr>
      <w:outlineLvl w:val="2"/>
    </w:pPr>
    <w:rPr>
      <w:b w:val="0"/>
      <w:bCs w:val="0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eading2Char" w:customStyle="1">
    <w:name w:val="Heading 2 Char"/>
    <w:basedOn w:val="DefaultParagraphFont"/>
    <w:link w:val="Heading2"/>
    <w:uiPriority w:val="9"/>
    <w:rsid w:val="00C250F2"/>
    <w:rPr>
      <w:b/>
      <w:bCs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250F2"/>
    <w:rPr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250F2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4B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4B14"/>
    <w:rPr>
      <w:sz w:val="24"/>
      <w:szCs w:val="24"/>
    </w:rPr>
  </w:style>
  <w:style w:type="paragraph" w:styleId="Revision">
    <w:name w:val="Revision"/>
    <w:hidden/>
    <w:uiPriority w:val="99"/>
    <w:semiHidden/>
    <w:rsid w:val="006C4A3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57B"/>
    <w:pPr>
      <w:ind w:left="720"/>
      <w:contextualSpacing/>
    </w:pPr>
  </w:style>
  <w:style w:type="character" w:styleId="cf01" w:customStyle="1">
    <w:name w:val="cf01"/>
    <w:basedOn w:val="DefaultParagraphFont"/>
    <w:rsid w:val="00B16CB4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ecb6d-3d43-4593-8305-48b19a6b975c">
      <Terms xmlns="http://schemas.microsoft.com/office/infopath/2007/PartnerControls"/>
    </lcf76f155ced4ddcb4097134ff3c332f>
    <TaxCatchAll xmlns="905961b4-dd66-47ac-a736-e93c6a8c4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DB4D16ED9A45812ACC263341E17D" ma:contentTypeVersion="17" ma:contentTypeDescription="Create a new document." ma:contentTypeScope="" ma:versionID="2b960ef40d9641b26a61c748b4533b08">
  <xsd:schema xmlns:xsd="http://www.w3.org/2001/XMLSchema" xmlns:xs="http://www.w3.org/2001/XMLSchema" xmlns:p="http://schemas.microsoft.com/office/2006/metadata/properties" xmlns:ns2="03cecb6d-3d43-4593-8305-48b19a6b975c" xmlns:ns3="905961b4-dd66-47ac-a736-e93c6a8c469f" targetNamespace="http://schemas.microsoft.com/office/2006/metadata/properties" ma:root="true" ma:fieldsID="2d1edcdd77fa2eefa90213b00d5176f2" ns2:_="" ns3:_="">
    <xsd:import namespace="03cecb6d-3d43-4593-8305-48b19a6b975c"/>
    <xsd:import namespace="905961b4-dd66-47ac-a736-e93c6a8c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ecb6d-3d43-4593-8305-48b19a6b9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961b4-dd66-47ac-a736-e93c6a8c4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62cbed-83ab-429c-8ea9-df17d12b3632}" ma:internalName="TaxCatchAll" ma:showField="CatchAllData" ma:web="905961b4-dd66-47ac-a736-e93c6a8c4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C1ED1-9C77-45A0-AC06-DABBBF536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EFCA4-AAC1-4E3E-A0B2-F6C15477C8D2}">
  <ds:schemaRefs>
    <ds:schemaRef ds:uri="http://schemas.microsoft.com/office/2006/metadata/properties"/>
    <ds:schemaRef ds:uri="http://schemas.microsoft.com/office/infopath/2007/PartnerControls"/>
    <ds:schemaRef ds:uri="fbf5b9a4-94cf-4222-b9ac-74a54c079d0e"/>
  </ds:schemaRefs>
</ds:datastoreItem>
</file>

<file path=customXml/itemProps3.xml><?xml version="1.0" encoding="utf-8"?>
<ds:datastoreItem xmlns:ds="http://schemas.openxmlformats.org/officeDocument/2006/customXml" ds:itemID="{A97D4A01-B6B0-49D2-964F-40C1048B97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lastModifiedBy>Reese,Brooke</lastModifiedBy>
  <revision>6</revision>
  <dcterms:created xsi:type="dcterms:W3CDTF">2025-10-09T20:34:00.0000000Z</dcterms:created>
  <dcterms:modified xsi:type="dcterms:W3CDTF">2026-02-23T20:38:03.4290190Z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0x0101007655DB4D16ED9A45812ACC263341E17D</vt:lpwstr>
  </property>
  <property fmtid="{D5CDD505-2E9C-101B-9397-08002B2CF9AE}" pid="3" name="MediaServiceImageTags">
    <vt:lpwstr/>
  </property>
</Properties>
</file>