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4DB2" w14:textId="4375D04D" w:rsidR="00B24528" w:rsidRPr="00724A47" w:rsidRDefault="00B24528" w:rsidP="00B24528">
      <w:pPr>
        <w:pStyle w:val="Heading1"/>
        <w:rPr>
          <w:rFonts w:ascii="Calibri" w:hAnsi="Calibri" w:cs="Calibri"/>
        </w:rPr>
      </w:pPr>
      <w:r w:rsidRPr="00724A47">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EDA7FC" w14:textId="3282153F" w:rsidR="00B24528" w:rsidRPr="00724A47" w:rsidRDefault="00B24528" w:rsidP="00B24528">
      <w:pPr>
        <w:pStyle w:val="Heading1"/>
        <w:rPr>
          <w:rFonts w:ascii="Calibri" w:hAnsi="Calibri" w:cs="Calibri"/>
        </w:rPr>
      </w:pPr>
    </w:p>
    <w:p w14:paraId="64CB4882" w14:textId="77777777" w:rsidR="00115833" w:rsidRPr="00724A47" w:rsidRDefault="00115833" w:rsidP="00B24528">
      <w:pPr>
        <w:pStyle w:val="Heading1"/>
        <w:jc w:val="center"/>
        <w:rPr>
          <w:rFonts w:ascii="Calibri" w:hAnsi="Calibri" w:cs="Calibri"/>
        </w:rPr>
      </w:pPr>
    </w:p>
    <w:p w14:paraId="7CB0B78D" w14:textId="01F6669D" w:rsidR="00E12F1E" w:rsidRPr="00724A47" w:rsidRDefault="00F33B34" w:rsidP="00B24528">
      <w:pPr>
        <w:pStyle w:val="Heading1"/>
        <w:jc w:val="center"/>
        <w:rPr>
          <w:rFonts w:ascii="Calibri" w:hAnsi="Calibri" w:cs="Calibri"/>
        </w:rPr>
      </w:pPr>
      <w:r w:rsidRPr="00724A47">
        <w:rPr>
          <w:rFonts w:ascii="Calibri" w:hAnsi="Calibri" w:cs="Calibri"/>
        </w:rPr>
        <w:t xml:space="preserve">THE </w:t>
      </w:r>
      <w:r w:rsidR="00E12F1E" w:rsidRPr="00724A47">
        <w:rPr>
          <w:rFonts w:ascii="Calibri" w:hAnsi="Calibri" w:cs="Calibri"/>
        </w:rPr>
        <w:t>ASSOCIATED STUDENTS OF COLORADO STATE</w:t>
      </w:r>
      <w:r w:rsidRPr="00724A47">
        <w:rPr>
          <w:rFonts w:ascii="Calibri" w:hAnsi="Calibri" w:cs="Calibri"/>
        </w:rPr>
        <w:t xml:space="preserve"> </w:t>
      </w:r>
      <w:r w:rsidR="00E12F1E" w:rsidRPr="00724A47">
        <w:rPr>
          <w:rFonts w:ascii="Calibri" w:hAnsi="Calibri" w:cs="Calibri"/>
        </w:rPr>
        <w:t>UNIVERSITY</w:t>
      </w:r>
    </w:p>
    <w:p w14:paraId="362CDDFC" w14:textId="494D9B92" w:rsidR="000A0A7A" w:rsidRPr="00724A47" w:rsidRDefault="000A0A7A" w:rsidP="00336F09">
      <w:pPr>
        <w:pBdr>
          <w:bottom w:val="single" w:sz="12" w:space="1" w:color="auto"/>
        </w:pBdr>
        <w:jc w:val="center"/>
        <w:rPr>
          <w:rFonts w:ascii="Calibri" w:hAnsi="Calibri" w:cs="Calibri"/>
          <w:b/>
          <w:bCs/>
        </w:rPr>
      </w:pPr>
    </w:p>
    <w:p w14:paraId="7DF55F15" w14:textId="77777777" w:rsidR="00F33B34" w:rsidRPr="00724A47" w:rsidRDefault="00F33B34" w:rsidP="00F33B34">
      <w:pPr>
        <w:pBdr>
          <w:top w:val="none" w:sz="0" w:space="0" w:color="auto"/>
        </w:pBdr>
        <w:rPr>
          <w:rFonts w:ascii="Calibri" w:hAnsi="Calibri" w:cs="Calibri"/>
          <w:b/>
          <w:bCs/>
        </w:rPr>
      </w:pPr>
    </w:p>
    <w:p w14:paraId="620F0E1F" w14:textId="67EF3AF9" w:rsidR="00F33B34" w:rsidRPr="00724A47" w:rsidRDefault="00E90A0B" w:rsidP="00C250F2">
      <w:pPr>
        <w:pStyle w:val="Heading1"/>
        <w:rPr>
          <w:rFonts w:ascii="Calibri" w:hAnsi="Calibri" w:cs="Calibri"/>
        </w:rPr>
      </w:pPr>
      <w:r>
        <w:rPr>
          <w:rFonts w:ascii="Calibri" w:hAnsi="Calibri" w:cs="Calibri"/>
        </w:rPr>
        <w:t>23</w:t>
      </w:r>
      <w:r w:rsidRPr="00E90A0B">
        <w:rPr>
          <w:rFonts w:ascii="Calibri" w:hAnsi="Calibri" w:cs="Calibri"/>
          <w:vertAlign w:val="superscript"/>
        </w:rPr>
        <w:t>rd</w:t>
      </w:r>
      <w:r w:rsidR="00F33B34" w:rsidRPr="00724A47">
        <w:rPr>
          <w:rFonts w:ascii="Calibri" w:hAnsi="Calibri" w:cs="Calibri"/>
        </w:rPr>
        <w:t xml:space="preserve"> SESSION OF THE FIFTY-</w:t>
      </w:r>
      <w:r w:rsidR="00642A95" w:rsidRPr="00724A47">
        <w:rPr>
          <w:rFonts w:ascii="Calibri" w:hAnsi="Calibri" w:cs="Calibri"/>
        </w:rPr>
        <w:t>F</w:t>
      </w:r>
      <w:r w:rsidR="00AF0F57" w:rsidRPr="00724A47">
        <w:rPr>
          <w:rFonts w:ascii="Calibri" w:hAnsi="Calibri" w:cs="Calibri"/>
        </w:rPr>
        <w:t>IFTH</w:t>
      </w:r>
      <w:r w:rsidR="00F33B34" w:rsidRPr="00724A47">
        <w:rPr>
          <w:rFonts w:ascii="Calibri" w:hAnsi="Calibri" w:cs="Calibri"/>
        </w:rPr>
        <w:t xml:space="preserve"> SENATE</w:t>
      </w:r>
    </w:p>
    <w:p w14:paraId="675B6B6A" w14:textId="2D184253" w:rsidR="00C250F2" w:rsidRPr="00724A47" w:rsidRDefault="00A542BD" w:rsidP="00F55CB8">
      <w:pPr>
        <w:pStyle w:val="Heading1"/>
        <w:ind w:left="7200"/>
        <w:rPr>
          <w:rFonts w:ascii="Calibri" w:hAnsi="Calibri" w:cs="Calibri"/>
        </w:rPr>
      </w:pPr>
      <w:r>
        <w:rPr>
          <w:rFonts w:ascii="Calibri" w:hAnsi="Calibri" w:cs="Calibri"/>
        </w:rPr>
        <w:t>March</w:t>
      </w:r>
      <w:r w:rsidR="00642A95" w:rsidRPr="00724A47">
        <w:rPr>
          <w:rFonts w:ascii="Calibri" w:hAnsi="Calibri" w:cs="Calibri"/>
        </w:rPr>
        <w:t>/</w:t>
      </w:r>
      <w:r>
        <w:rPr>
          <w:rFonts w:ascii="Calibri" w:hAnsi="Calibri" w:cs="Calibri"/>
        </w:rPr>
        <w:t>04</w:t>
      </w:r>
      <w:r w:rsidR="00642A95" w:rsidRPr="00724A47">
        <w:rPr>
          <w:rFonts w:ascii="Calibri" w:hAnsi="Calibri" w:cs="Calibri"/>
        </w:rPr>
        <w:t>/</w:t>
      </w:r>
      <w:r w:rsidR="00541A37">
        <w:rPr>
          <w:rFonts w:ascii="Calibri" w:hAnsi="Calibri" w:cs="Calibri"/>
        </w:rPr>
        <w:t>2026</w:t>
      </w:r>
    </w:p>
    <w:p w14:paraId="3BB121DA" w14:textId="77777777" w:rsidR="00F33B34" w:rsidRPr="00724A47" w:rsidRDefault="00F33B34" w:rsidP="00F33B34">
      <w:pPr>
        <w:jc w:val="center"/>
        <w:rPr>
          <w:rFonts w:ascii="Calibri" w:hAnsi="Calibri" w:cs="Calibri"/>
          <w:b/>
          <w:bCs/>
        </w:rPr>
      </w:pPr>
    </w:p>
    <w:p w14:paraId="31145C08" w14:textId="1B7550FD" w:rsidR="00F3350B" w:rsidRPr="00724A47"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sidRPr="00724A47">
        <w:rPr>
          <w:rFonts w:ascii="Calibri" w:eastAsia="Times New Roman" w:hAnsi="Calibri" w:cs="Calibri"/>
          <w:b/>
          <w:bCs/>
          <w:color w:val="000000" w:themeColor="text1"/>
          <w:bdr w:val="none" w:sz="0" w:space="0" w:color="auto"/>
        </w:rPr>
        <w:t>RESOLUTIO</w:t>
      </w:r>
      <w:r w:rsidR="00642C47" w:rsidRPr="00724A47">
        <w:rPr>
          <w:rFonts w:ascii="Calibri" w:eastAsia="Times New Roman" w:hAnsi="Calibri" w:cs="Calibri"/>
          <w:b/>
          <w:bCs/>
          <w:color w:val="000000" w:themeColor="text1"/>
          <w:bdr w:val="none" w:sz="0" w:space="0" w:color="auto"/>
        </w:rPr>
        <w:t>N</w:t>
      </w:r>
      <w:r w:rsidRPr="00724A47">
        <w:rPr>
          <w:rFonts w:ascii="Calibri" w:eastAsia="Times New Roman" w:hAnsi="Calibri" w:cs="Calibri"/>
          <w:b/>
          <w:bCs/>
          <w:color w:val="000000" w:themeColor="text1"/>
          <w:bdr w:val="none" w:sz="0" w:space="0" w:color="auto"/>
        </w:rPr>
        <w:t>#5</w:t>
      </w:r>
      <w:r w:rsidR="00AF0F57" w:rsidRPr="00724A47">
        <w:rPr>
          <w:rFonts w:ascii="Calibri" w:eastAsia="Times New Roman" w:hAnsi="Calibri" w:cs="Calibri"/>
          <w:b/>
          <w:bCs/>
          <w:color w:val="000000" w:themeColor="text1"/>
          <w:bdr w:val="none" w:sz="0" w:space="0" w:color="auto"/>
        </w:rPr>
        <w:t>5</w:t>
      </w:r>
      <w:r w:rsidRPr="00724A47">
        <w:rPr>
          <w:rFonts w:ascii="Calibri" w:eastAsia="Times New Roman" w:hAnsi="Calibri" w:cs="Calibri"/>
          <w:b/>
          <w:bCs/>
          <w:color w:val="000000" w:themeColor="text1"/>
          <w:bdr w:val="none" w:sz="0" w:space="0" w:color="auto"/>
        </w:rPr>
        <w:t>##</w:t>
      </w:r>
    </w:p>
    <w:p w14:paraId="751B7718" w14:textId="77777777" w:rsidR="00F3350B" w:rsidRPr="00724A47" w:rsidRDefault="2EDD6909"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sidRPr="00724A47">
        <w:rPr>
          <w:rFonts w:ascii="Calibri" w:eastAsia="Times New Roman" w:hAnsi="Calibri" w:cs="Calibri"/>
          <w:b/>
          <w:bCs/>
          <w:color w:val="000000" w:themeColor="text1"/>
          <w:bdr w:val="none" w:sz="0" w:space="0" w:color="auto"/>
        </w:rPr>
        <w:t>Supporting Open Educational Resources at Colorado State University</w:t>
      </w:r>
    </w:p>
    <w:p w14:paraId="4F3F9910" w14:textId="0F852E85" w:rsidR="00BE0D2A" w:rsidRPr="00724A47" w:rsidRDefault="00BE0D2A" w:rsidP="00757CF5">
      <w:pPr>
        <w:pBdr>
          <w:top w:val="none" w:sz="0" w:space="0" w:color="auto"/>
          <w:bottom w:val="single" w:sz="12" w:space="1" w:color="auto"/>
        </w:pBdr>
        <w:rPr>
          <w:rFonts w:ascii="Calibri" w:hAnsi="Calibri" w:cs="Calibri"/>
        </w:rPr>
      </w:pPr>
    </w:p>
    <w:p w14:paraId="57A500B8" w14:textId="77777777" w:rsidR="00BE0D2A" w:rsidRPr="00724A47" w:rsidRDefault="00BE0D2A" w:rsidP="00757CF5">
      <w:pPr>
        <w:rPr>
          <w:rFonts w:ascii="Calibri" w:hAnsi="Calibri" w:cs="Calibri"/>
        </w:rPr>
      </w:pPr>
    </w:p>
    <w:p w14:paraId="3AE8A46D" w14:textId="298E1E25" w:rsidR="00E12F1E" w:rsidRPr="00724A47" w:rsidRDefault="00F3350B" w:rsidP="00C250F2">
      <w:pPr>
        <w:pStyle w:val="Heading2"/>
        <w:rPr>
          <w:rFonts w:ascii="Calibri" w:hAnsi="Calibri" w:cs="Calibri"/>
          <w:b w:val="0"/>
          <w:bCs w:val="0"/>
        </w:rPr>
      </w:pPr>
      <w:r w:rsidRPr="00724A47">
        <w:rPr>
          <w:rFonts w:ascii="Calibri" w:hAnsi="Calibri" w:cs="Calibri"/>
        </w:rPr>
        <w:t>NOTICE:</w:t>
      </w:r>
      <w:r w:rsidR="002E19D7" w:rsidRPr="00724A47">
        <w:rPr>
          <w:rFonts w:ascii="Calibri" w:hAnsi="Calibri" w:cs="Calibri"/>
          <w:b w:val="0"/>
          <w:bCs w:val="0"/>
        </w:rPr>
        <w:t xml:space="preserve"> </w:t>
      </w:r>
      <w:r w:rsidR="002E19D7" w:rsidRPr="00724A47">
        <w:rPr>
          <w:rFonts w:ascii="Calibri" w:hAnsi="Calibri" w:cs="Calibri"/>
          <w:b w:val="0"/>
          <w:bCs w:val="0"/>
          <w:i/>
          <w:iCs/>
        </w:rPr>
        <w:t>A signature to sponsor means that you only wish for the legislation to be heard, a signature to endorse means that you support the contents and/or actions of this legislation.</w:t>
      </w:r>
    </w:p>
    <w:p w14:paraId="09F8BC79" w14:textId="161B19C8" w:rsidR="00E12F1E" w:rsidRPr="00724A47" w:rsidRDefault="00E12F1E" w:rsidP="00757CF5">
      <w:pPr>
        <w:rPr>
          <w:rFonts w:ascii="Calibri" w:hAnsi="Calibri" w:cs="Calibri"/>
        </w:rPr>
      </w:pPr>
    </w:p>
    <w:p w14:paraId="5BB0A621" w14:textId="78E403B8" w:rsidR="00EB3C99" w:rsidRPr="00724A47" w:rsidRDefault="00EB3C99" w:rsidP="00F3350B">
      <w:pPr>
        <w:pStyle w:val="Heading2"/>
        <w:rPr>
          <w:rFonts w:ascii="Calibri" w:eastAsia="Times New Roman" w:hAnsi="Calibri" w:cs="Calibri"/>
          <w:b w:val="0"/>
          <w:bCs w:val="0"/>
          <w:color w:val="000000" w:themeColor="text1"/>
          <w:bdr w:val="none" w:sz="0" w:space="0" w:color="auto"/>
        </w:rPr>
      </w:pPr>
      <w:r w:rsidRPr="00724A47">
        <w:rPr>
          <w:rFonts w:ascii="Calibri" w:hAnsi="Calibri" w:cs="Calibri"/>
        </w:rPr>
        <w:t>WRITTEN BY:</w:t>
      </w:r>
      <w:r w:rsidRPr="00724A47">
        <w:rPr>
          <w:rFonts w:ascii="Calibri" w:hAnsi="Calibri" w:cs="Calibri"/>
          <w:b w:val="0"/>
          <w:bCs w:val="0"/>
        </w:rPr>
        <w:t xml:space="preserve"> </w:t>
      </w:r>
      <w:bookmarkStart w:id="0" w:name="_Hlk128406512"/>
      <w:r w:rsidR="007F1966" w:rsidRPr="00724A47">
        <w:rPr>
          <w:rFonts w:ascii="Calibri" w:eastAsia="Times New Roman" w:hAnsi="Calibri" w:cs="Calibri"/>
          <w:color w:val="000000" w:themeColor="text1"/>
          <w:u w:val="single"/>
          <w:bdr w:val="none" w:sz="0" w:space="0" w:color="auto"/>
        </w:rPr>
        <w:t>Victoria Que</w:t>
      </w:r>
      <w:r w:rsidR="000D149A" w:rsidRPr="00724A47">
        <w:rPr>
          <w:rFonts w:ascii="Calibri" w:eastAsia="Times New Roman" w:hAnsi="Calibri" w:cs="Calibri"/>
          <w:color w:val="000000" w:themeColor="text1"/>
          <w:u w:val="single"/>
          <w:bdr w:val="none" w:sz="0" w:space="0" w:color="auto"/>
        </w:rPr>
        <w:t>sada-Stoner</w:t>
      </w:r>
      <w:r w:rsidR="000D149A" w:rsidRPr="00724A47">
        <w:rPr>
          <w:rFonts w:ascii="Calibri" w:eastAsia="Times New Roman" w:hAnsi="Calibri" w:cs="Calibri"/>
          <w:b w:val="0"/>
          <w:bCs w:val="0"/>
          <w:color w:val="000000" w:themeColor="text1"/>
          <w:bdr w:val="none" w:sz="0" w:space="0" w:color="auto"/>
        </w:rPr>
        <w:t>,</w:t>
      </w:r>
      <w:r w:rsidR="001F0278" w:rsidRPr="00724A47">
        <w:rPr>
          <w:rFonts w:ascii="Calibri" w:eastAsia="Times New Roman" w:hAnsi="Calibri" w:cs="Calibri"/>
          <w:b w:val="0"/>
          <w:bCs w:val="0"/>
          <w:color w:val="000000" w:themeColor="text1"/>
          <w:bdr w:val="none" w:sz="0" w:space="0" w:color="auto"/>
        </w:rPr>
        <w:t xml:space="preserve"> </w:t>
      </w:r>
      <w:r w:rsidR="00C454AC" w:rsidRPr="00724A47">
        <w:rPr>
          <w:rFonts w:ascii="Calibri" w:eastAsia="Times New Roman" w:hAnsi="Calibri" w:cs="Calibri"/>
          <w:b w:val="0"/>
          <w:bCs w:val="0"/>
          <w:color w:val="000000" w:themeColor="text1"/>
          <w:bdr w:val="none" w:sz="0" w:space="0" w:color="auto"/>
        </w:rPr>
        <w:t xml:space="preserve">Diversity and Inclusion Committee </w:t>
      </w:r>
      <w:r w:rsidR="00FB1480" w:rsidRPr="00724A47">
        <w:rPr>
          <w:rFonts w:ascii="Calibri" w:eastAsia="Times New Roman" w:hAnsi="Calibri" w:cs="Calibri"/>
          <w:b w:val="0"/>
          <w:bCs w:val="0"/>
          <w:color w:val="000000" w:themeColor="text1"/>
          <w:bdr w:val="none" w:sz="0" w:space="0" w:color="auto"/>
        </w:rPr>
        <w:t>Chair</w:t>
      </w:r>
      <w:r w:rsidR="00954921">
        <w:rPr>
          <w:rFonts w:ascii="Calibri" w:eastAsia="Times New Roman" w:hAnsi="Calibri" w:cs="Calibri"/>
          <w:b w:val="0"/>
          <w:bCs w:val="0"/>
          <w:color w:val="000000" w:themeColor="text1"/>
          <w:bdr w:val="none" w:sz="0" w:space="0" w:color="auto"/>
        </w:rPr>
        <w:t>, Legislative Branch</w:t>
      </w:r>
      <w:r w:rsidR="00A865FA" w:rsidRPr="00724A47">
        <w:rPr>
          <w:rFonts w:ascii="Calibri" w:eastAsia="Times New Roman" w:hAnsi="Calibri" w:cs="Calibri"/>
          <w:b w:val="0"/>
          <w:bCs w:val="0"/>
          <w:color w:val="000000" w:themeColor="text1"/>
          <w:bdr w:val="none" w:sz="0" w:space="0" w:color="auto"/>
        </w:rPr>
        <w:t xml:space="preserve">; </w:t>
      </w:r>
      <w:r w:rsidR="003F3CED" w:rsidRPr="00724A47">
        <w:rPr>
          <w:rFonts w:ascii="Calibri" w:eastAsia="Times New Roman" w:hAnsi="Calibri" w:cs="Calibri"/>
          <w:color w:val="000000" w:themeColor="text1"/>
          <w:u w:val="single"/>
          <w:bdr w:val="none" w:sz="0" w:space="0" w:color="auto"/>
        </w:rPr>
        <w:t>Reece Jones Kloberdanz</w:t>
      </w:r>
      <w:r w:rsidR="003F3CED" w:rsidRPr="00724A47">
        <w:rPr>
          <w:rFonts w:ascii="Calibri" w:eastAsia="Times New Roman" w:hAnsi="Calibri" w:cs="Calibri"/>
          <w:b w:val="0"/>
          <w:bCs w:val="0"/>
          <w:color w:val="000000" w:themeColor="text1"/>
          <w:bdr w:val="none" w:sz="0" w:space="0" w:color="auto"/>
        </w:rPr>
        <w:t xml:space="preserve">, </w:t>
      </w:r>
      <w:r w:rsidR="00971F60" w:rsidRPr="00724A47">
        <w:rPr>
          <w:rFonts w:ascii="Calibri" w:eastAsia="Times New Roman" w:hAnsi="Calibri" w:cs="Calibri"/>
          <w:b w:val="0"/>
          <w:bCs w:val="0"/>
          <w:color w:val="000000" w:themeColor="text1"/>
          <w:bdr w:val="none" w:sz="0" w:space="0" w:color="auto"/>
        </w:rPr>
        <w:t>Assistant Director of Academic Innovation</w:t>
      </w:r>
      <w:r w:rsidR="00954921">
        <w:rPr>
          <w:rFonts w:ascii="Calibri" w:eastAsia="Times New Roman" w:hAnsi="Calibri" w:cs="Calibri"/>
          <w:b w:val="0"/>
          <w:bCs w:val="0"/>
          <w:color w:val="000000" w:themeColor="text1"/>
          <w:bdr w:val="none" w:sz="0" w:space="0" w:color="auto"/>
        </w:rPr>
        <w:t>, Executive Branch</w:t>
      </w:r>
      <w:r w:rsidR="00971F60" w:rsidRPr="00724A47">
        <w:rPr>
          <w:rFonts w:ascii="Calibri" w:eastAsia="Times New Roman" w:hAnsi="Calibri" w:cs="Calibri"/>
          <w:b w:val="0"/>
          <w:bCs w:val="0"/>
          <w:color w:val="000000" w:themeColor="text1"/>
          <w:bdr w:val="none" w:sz="0" w:space="0" w:color="auto"/>
        </w:rPr>
        <w:t xml:space="preserve">; </w:t>
      </w:r>
      <w:r w:rsidR="00971F60" w:rsidRPr="00724A47">
        <w:rPr>
          <w:rFonts w:ascii="Calibri" w:eastAsia="Times New Roman" w:hAnsi="Calibri" w:cs="Calibri"/>
          <w:color w:val="000000" w:themeColor="text1"/>
          <w:u w:val="single"/>
          <w:bdr w:val="none" w:sz="0" w:space="0" w:color="auto"/>
        </w:rPr>
        <w:t>Melanie Brousseau</w:t>
      </w:r>
      <w:r w:rsidR="00501759" w:rsidRPr="00724A47">
        <w:rPr>
          <w:rFonts w:ascii="Calibri" w:eastAsia="Times New Roman" w:hAnsi="Calibri" w:cs="Calibri"/>
          <w:b w:val="0"/>
          <w:bCs w:val="0"/>
          <w:color w:val="000000" w:themeColor="text1"/>
          <w:bdr w:val="none" w:sz="0" w:space="0" w:color="auto"/>
        </w:rPr>
        <w:t>, Supreme Court Chief Justice,</w:t>
      </w:r>
      <w:r w:rsidR="00954921">
        <w:rPr>
          <w:rFonts w:ascii="Calibri" w:eastAsia="Times New Roman" w:hAnsi="Calibri" w:cs="Calibri"/>
          <w:b w:val="0"/>
          <w:bCs w:val="0"/>
          <w:color w:val="000000" w:themeColor="text1"/>
          <w:bdr w:val="none" w:sz="0" w:space="0" w:color="auto"/>
        </w:rPr>
        <w:t xml:space="preserve"> Judicial Branch,</w:t>
      </w:r>
      <w:r w:rsidR="00501759" w:rsidRPr="00724A47">
        <w:rPr>
          <w:rFonts w:ascii="Calibri" w:eastAsia="Times New Roman" w:hAnsi="Calibri" w:cs="Calibri"/>
          <w:b w:val="0"/>
          <w:bCs w:val="0"/>
          <w:color w:val="000000" w:themeColor="text1"/>
          <w:bdr w:val="none" w:sz="0" w:space="0" w:color="auto"/>
        </w:rPr>
        <w:t xml:space="preserve"> </w:t>
      </w:r>
      <w:r w:rsidR="002B6607" w:rsidRPr="00724A47">
        <w:rPr>
          <w:rFonts w:ascii="Calibri" w:eastAsia="Times New Roman" w:hAnsi="Calibri" w:cs="Calibri"/>
          <w:b w:val="0"/>
          <w:bCs w:val="0"/>
          <w:color w:val="000000" w:themeColor="text1"/>
          <w:bdr w:val="none" w:sz="0" w:space="0" w:color="auto"/>
        </w:rPr>
        <w:t xml:space="preserve">Associated Students of Colorado State University </w:t>
      </w:r>
    </w:p>
    <w:bookmarkEnd w:id="0"/>
    <w:p w14:paraId="6EBA3183" w14:textId="77777777" w:rsidR="00F3350B" w:rsidRPr="00724A47" w:rsidRDefault="00F3350B" w:rsidP="00C250F2">
      <w:pPr>
        <w:pStyle w:val="Heading2"/>
        <w:rPr>
          <w:rFonts w:ascii="Calibri" w:hAnsi="Calibri" w:cs="Calibri"/>
        </w:rPr>
      </w:pPr>
    </w:p>
    <w:p w14:paraId="3FA2FD99" w14:textId="2252CE6C" w:rsidR="00F3350B" w:rsidRPr="00724A47"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rPr>
          <w:rFonts w:ascii="Calibri" w:eastAsia="Times New Roman" w:hAnsi="Calibri" w:cs="Calibri"/>
          <w:color w:val="000000" w:themeColor="text1"/>
          <w:bdr w:val="none" w:sz="0" w:space="0" w:color="auto"/>
        </w:rPr>
      </w:pPr>
      <w:r w:rsidRPr="00724A47">
        <w:rPr>
          <w:rFonts w:ascii="Calibri" w:eastAsia="Times New Roman" w:hAnsi="Calibri" w:cs="Calibri"/>
          <w:b/>
          <w:bCs/>
          <w:color w:val="000000" w:themeColor="text1"/>
          <w:bdr w:val="none" w:sz="0" w:space="0" w:color="auto"/>
        </w:rPr>
        <w:t>COLLABORATED WITH:</w:t>
      </w:r>
      <w:r w:rsidRPr="00724A47">
        <w:rPr>
          <w:rFonts w:ascii="Calibri" w:eastAsia="Times New Roman" w:hAnsi="Calibri" w:cs="Calibri"/>
          <w:color w:val="000000" w:themeColor="text1"/>
          <w:bdr w:val="none" w:sz="0" w:space="0" w:color="auto"/>
        </w:rPr>
        <w:t xml:space="preserve"> </w:t>
      </w:r>
      <w:r w:rsidR="00A16329" w:rsidRPr="00724A47">
        <w:rPr>
          <w:rFonts w:ascii="Calibri" w:eastAsia="Times New Roman" w:hAnsi="Calibri" w:cs="Calibri"/>
          <w:color w:val="000000" w:themeColor="text1"/>
          <w:bdr w:val="none" w:sz="0" w:space="0" w:color="auto"/>
        </w:rPr>
        <w:t xml:space="preserve"> </w:t>
      </w:r>
      <w:r w:rsidR="00A16329" w:rsidRPr="00724A47">
        <w:rPr>
          <w:rFonts w:ascii="Calibri" w:eastAsia="Times New Roman" w:hAnsi="Calibri" w:cs="Calibri"/>
          <w:b/>
          <w:bCs/>
          <w:color w:val="000000" w:themeColor="text1"/>
          <w:u w:val="single"/>
          <w:bdr w:val="none" w:sz="0" w:space="0" w:color="auto"/>
        </w:rPr>
        <w:t>Medora Huseby</w:t>
      </w:r>
      <w:r w:rsidR="00A16329" w:rsidRPr="00724A47">
        <w:rPr>
          <w:rFonts w:ascii="Calibri" w:eastAsia="Times New Roman" w:hAnsi="Calibri" w:cs="Calibri"/>
          <w:color w:val="000000" w:themeColor="text1"/>
          <w:bdr w:val="none" w:sz="0" w:space="0" w:color="auto"/>
        </w:rPr>
        <w:t xml:space="preserve">, </w:t>
      </w:r>
      <w:r w:rsidR="00754A81">
        <w:rPr>
          <w:rFonts w:ascii="Calibri" w:eastAsia="Times New Roman" w:hAnsi="Calibri" w:cs="Calibri"/>
          <w:color w:val="000000" w:themeColor="text1"/>
          <w:bdr w:val="none" w:sz="0" w:space="0" w:color="auto"/>
        </w:rPr>
        <w:t xml:space="preserve">CSU Open Educational Resources Committee Chair, </w:t>
      </w:r>
      <w:r w:rsidR="00A16329" w:rsidRPr="00724A47">
        <w:rPr>
          <w:rFonts w:ascii="Calibri" w:eastAsia="Times New Roman" w:hAnsi="Calibri" w:cs="Calibri"/>
          <w:color w:val="000000" w:themeColor="text1"/>
          <w:bdr w:val="none" w:sz="0" w:space="0" w:color="auto"/>
        </w:rPr>
        <w:t>Associate Professor</w:t>
      </w:r>
      <w:r w:rsidR="00A0433D">
        <w:rPr>
          <w:rFonts w:ascii="Calibri" w:eastAsia="Times New Roman" w:hAnsi="Calibri" w:cs="Calibri"/>
          <w:color w:val="000000" w:themeColor="text1"/>
          <w:bdr w:val="none" w:sz="0" w:space="0" w:color="auto"/>
        </w:rPr>
        <w:t xml:space="preserve"> of the </w:t>
      </w:r>
      <w:r w:rsidR="00A37617" w:rsidRPr="00724A47">
        <w:rPr>
          <w:rFonts w:ascii="Calibri" w:eastAsia="Times New Roman" w:hAnsi="Calibri" w:cs="Calibri"/>
          <w:color w:val="000000" w:themeColor="text1"/>
          <w:bdr w:val="none" w:sz="0" w:space="0" w:color="auto"/>
        </w:rPr>
        <w:t>C</w:t>
      </w:r>
      <w:r w:rsidR="00912741" w:rsidRPr="00724A47">
        <w:rPr>
          <w:rFonts w:ascii="Calibri" w:eastAsia="Times New Roman" w:hAnsi="Calibri" w:cs="Calibri"/>
          <w:color w:val="000000" w:themeColor="text1"/>
          <w:bdr w:val="none" w:sz="0" w:space="0" w:color="auto"/>
        </w:rPr>
        <w:t>ollege</w:t>
      </w:r>
      <w:r w:rsidR="00D16965" w:rsidRPr="00724A47">
        <w:rPr>
          <w:rFonts w:ascii="Calibri" w:eastAsia="Times New Roman" w:hAnsi="Calibri" w:cs="Calibri"/>
          <w:color w:val="000000" w:themeColor="text1"/>
          <w:bdr w:val="none" w:sz="0" w:space="0" w:color="auto"/>
        </w:rPr>
        <w:t xml:space="preserve"> of Veterinary Medicine and Biomedical Sciences</w:t>
      </w:r>
    </w:p>
    <w:p w14:paraId="56EEDF51" w14:textId="77777777" w:rsidR="00F3350B" w:rsidRPr="00724A47" w:rsidRDefault="00F3350B" w:rsidP="00C250F2">
      <w:pPr>
        <w:pStyle w:val="Heading2"/>
        <w:rPr>
          <w:rFonts w:ascii="Calibri" w:hAnsi="Calibri" w:cs="Calibri"/>
        </w:rPr>
      </w:pPr>
    </w:p>
    <w:p w14:paraId="4EF916B8" w14:textId="7CC744B8" w:rsidR="00EB3C99" w:rsidRPr="00724A47" w:rsidRDefault="00EB3C99" w:rsidP="00C250F2">
      <w:pPr>
        <w:pStyle w:val="Heading2"/>
        <w:rPr>
          <w:rFonts w:ascii="Calibri" w:hAnsi="Calibri" w:cs="Calibri"/>
        </w:rPr>
      </w:pPr>
      <w:r w:rsidRPr="00724A47">
        <w:rPr>
          <w:rFonts w:ascii="Calibri" w:hAnsi="Calibri" w:cs="Calibri"/>
        </w:rPr>
        <w:t xml:space="preserve">SPONSORED BY: </w:t>
      </w:r>
      <w:r w:rsidR="006F5DA4" w:rsidRPr="00B429A1">
        <w:rPr>
          <w:rFonts w:ascii="Calibri" w:hAnsi="Calibri" w:cs="Calibri"/>
          <w:u w:val="single"/>
        </w:rPr>
        <w:t>Katelyn Brennan</w:t>
      </w:r>
      <w:r w:rsidR="006F5DA4" w:rsidRPr="00B429A1">
        <w:rPr>
          <w:rFonts w:ascii="Calibri" w:hAnsi="Calibri" w:cs="Calibri"/>
          <w:b w:val="0"/>
          <w:bCs w:val="0"/>
        </w:rPr>
        <w:t xml:space="preserve">, </w:t>
      </w:r>
      <w:r w:rsidR="008672CA">
        <w:rPr>
          <w:rFonts w:ascii="Calibri" w:hAnsi="Calibri" w:cs="Calibri"/>
          <w:b w:val="0"/>
          <w:bCs w:val="0"/>
        </w:rPr>
        <w:t xml:space="preserve">Supreme Court </w:t>
      </w:r>
      <w:r w:rsidR="006F5DA4" w:rsidRPr="00B429A1">
        <w:rPr>
          <w:rFonts w:ascii="Calibri" w:hAnsi="Calibri" w:cs="Calibri"/>
          <w:b w:val="0"/>
          <w:bCs w:val="0"/>
        </w:rPr>
        <w:t>Deputy</w:t>
      </w:r>
      <w:r w:rsidR="006F5DA4">
        <w:rPr>
          <w:rFonts w:ascii="Calibri" w:hAnsi="Calibri" w:cs="Calibri"/>
          <w:b w:val="0"/>
          <w:bCs w:val="0"/>
        </w:rPr>
        <w:t xml:space="preserve"> Chief Justice</w:t>
      </w:r>
      <w:r w:rsidR="00C347E7">
        <w:rPr>
          <w:rFonts w:ascii="Calibri" w:hAnsi="Calibri" w:cs="Calibri"/>
          <w:b w:val="0"/>
          <w:bCs w:val="0"/>
        </w:rPr>
        <w:t xml:space="preserve">; </w:t>
      </w:r>
      <w:r w:rsidR="00C347E7" w:rsidRPr="00B429A1">
        <w:rPr>
          <w:rFonts w:ascii="Calibri" w:hAnsi="Calibri" w:cs="Calibri"/>
          <w:u w:val="single"/>
        </w:rPr>
        <w:t>Cameron McKerlie</w:t>
      </w:r>
      <w:r w:rsidR="00C347E7">
        <w:rPr>
          <w:rFonts w:ascii="Calibri" w:hAnsi="Calibri" w:cs="Calibri"/>
          <w:b w:val="0"/>
          <w:bCs w:val="0"/>
        </w:rPr>
        <w:t>, Supreme Court Associate Justice</w:t>
      </w:r>
      <w:r w:rsidR="00136553">
        <w:rPr>
          <w:rFonts w:ascii="Calibri" w:hAnsi="Calibri" w:cs="Calibri"/>
          <w:b w:val="0"/>
          <w:bCs w:val="0"/>
        </w:rPr>
        <w:t xml:space="preserve">; </w:t>
      </w:r>
      <w:r w:rsidR="00246A42" w:rsidRPr="00246A42">
        <w:rPr>
          <w:rFonts w:ascii="Calibri" w:hAnsi="Calibri" w:cs="Calibri"/>
          <w:u w:val="single"/>
        </w:rPr>
        <w:t>Natalie Fontenot</w:t>
      </w:r>
      <w:r w:rsidR="00246A42">
        <w:rPr>
          <w:rFonts w:ascii="Calibri" w:hAnsi="Calibri" w:cs="Calibri"/>
          <w:b w:val="0"/>
          <w:bCs w:val="0"/>
        </w:rPr>
        <w:t>,</w:t>
      </w:r>
      <w:r w:rsidR="00246A42" w:rsidRPr="00246A42">
        <w:t xml:space="preserve"> </w:t>
      </w:r>
      <w:r w:rsidR="00246A42" w:rsidRPr="00246A42">
        <w:rPr>
          <w:rFonts w:ascii="Calibri" w:hAnsi="Calibri" w:cs="Calibri"/>
          <w:b w:val="0"/>
          <w:bCs w:val="0"/>
        </w:rPr>
        <w:t>Assistant Director of Registered Student Organization Affairs</w:t>
      </w:r>
      <w:r w:rsidR="00024CD8">
        <w:rPr>
          <w:rFonts w:ascii="Calibri" w:hAnsi="Calibri" w:cs="Calibri"/>
          <w:b w:val="0"/>
          <w:bCs w:val="0"/>
        </w:rPr>
        <w:t>;</w:t>
      </w:r>
      <w:r w:rsidR="00246A42">
        <w:rPr>
          <w:rFonts w:ascii="Calibri" w:hAnsi="Calibri" w:cs="Calibri"/>
          <w:b w:val="0"/>
          <w:bCs w:val="0"/>
        </w:rPr>
        <w:t xml:space="preserve"> </w:t>
      </w:r>
      <w:r w:rsidR="00F45635" w:rsidRPr="00C81550">
        <w:rPr>
          <w:rFonts w:ascii="Calibri" w:hAnsi="Calibri" w:cs="Calibri"/>
          <w:u w:val="single"/>
        </w:rPr>
        <w:t>M</w:t>
      </w:r>
      <w:r w:rsidR="0015432D" w:rsidRPr="00C81550">
        <w:rPr>
          <w:rFonts w:ascii="Calibri" w:hAnsi="Calibri" w:cs="Calibri"/>
          <w:u w:val="single"/>
        </w:rPr>
        <w:t>atthew Grenier</w:t>
      </w:r>
      <w:r w:rsidR="0015432D">
        <w:rPr>
          <w:rFonts w:ascii="Calibri" w:hAnsi="Calibri" w:cs="Calibri"/>
          <w:b w:val="0"/>
          <w:bCs w:val="0"/>
        </w:rPr>
        <w:t xml:space="preserve">, </w:t>
      </w:r>
      <w:r w:rsidR="00C81550">
        <w:rPr>
          <w:rFonts w:ascii="Calibri" w:hAnsi="Calibri" w:cs="Calibri"/>
          <w:b w:val="0"/>
          <w:bCs w:val="0"/>
        </w:rPr>
        <w:t xml:space="preserve">Housing Caucus Chair, Senator of College of Business, </w:t>
      </w:r>
      <w:r w:rsidR="008672CA">
        <w:rPr>
          <w:rFonts w:ascii="Calibri" w:hAnsi="Calibri" w:cs="Calibri"/>
          <w:b w:val="0"/>
          <w:bCs w:val="0"/>
        </w:rPr>
        <w:t>Associated Students of Colorado State University</w:t>
      </w:r>
    </w:p>
    <w:p w14:paraId="568F66D2" w14:textId="77777777" w:rsidR="00E12F1E" w:rsidRPr="00724A47" w:rsidRDefault="00E12F1E" w:rsidP="00C250F2">
      <w:pPr>
        <w:rPr>
          <w:rFonts w:ascii="Calibri" w:hAnsi="Calibri" w:cs="Calibri"/>
        </w:rPr>
      </w:pPr>
    </w:p>
    <w:p w14:paraId="56686C0A" w14:textId="096A6819" w:rsidR="00E12F1E" w:rsidRPr="008672CA" w:rsidRDefault="00E12F1E" w:rsidP="00C250F2">
      <w:pPr>
        <w:pStyle w:val="Heading2"/>
        <w:rPr>
          <w:rFonts w:ascii="Calibri" w:hAnsi="Calibri" w:cs="Calibri"/>
          <w:b w:val="0"/>
          <w:bCs w:val="0"/>
        </w:rPr>
      </w:pPr>
      <w:r w:rsidRPr="00724A47">
        <w:rPr>
          <w:rFonts w:ascii="Calibri" w:hAnsi="Calibri" w:cs="Calibri"/>
        </w:rPr>
        <w:t>ENDORSED BY:</w:t>
      </w:r>
      <w:r w:rsidR="00F3350B" w:rsidRPr="00724A47">
        <w:rPr>
          <w:rFonts w:ascii="Calibri" w:hAnsi="Calibri" w:cs="Calibri"/>
        </w:rPr>
        <w:t xml:space="preserve"> </w:t>
      </w:r>
      <w:r w:rsidR="008672CA" w:rsidRPr="00B429A1">
        <w:rPr>
          <w:rFonts w:ascii="Calibri" w:hAnsi="Calibri" w:cs="Calibri"/>
          <w:u w:val="single"/>
        </w:rPr>
        <w:t>Jakye Nunley,</w:t>
      </w:r>
      <w:r w:rsidR="008672CA">
        <w:rPr>
          <w:rFonts w:ascii="Calibri" w:hAnsi="Calibri" w:cs="Calibri"/>
          <w:b w:val="0"/>
          <w:bCs w:val="0"/>
        </w:rPr>
        <w:t xml:space="preserve"> </w:t>
      </w:r>
      <w:r w:rsidR="00E5415E">
        <w:rPr>
          <w:rFonts w:ascii="Calibri" w:hAnsi="Calibri" w:cs="Calibri"/>
          <w:b w:val="0"/>
          <w:bCs w:val="0"/>
        </w:rPr>
        <w:t>CSU Student Body President</w:t>
      </w:r>
      <w:r w:rsidR="00B429A1">
        <w:rPr>
          <w:rFonts w:ascii="Calibri" w:hAnsi="Calibri" w:cs="Calibri"/>
          <w:b w:val="0"/>
          <w:bCs w:val="0"/>
        </w:rPr>
        <w:t xml:space="preserve">; </w:t>
      </w:r>
      <w:r w:rsidR="30B3BA93" w:rsidRPr="00B429A1">
        <w:rPr>
          <w:rFonts w:ascii="Calibri" w:hAnsi="Calibri" w:cs="Calibri"/>
          <w:u w:val="single"/>
        </w:rPr>
        <w:t>Miriam</w:t>
      </w:r>
      <w:r w:rsidR="4ADBE684" w:rsidRPr="00B429A1">
        <w:rPr>
          <w:rFonts w:ascii="Calibri" w:hAnsi="Calibri" w:cs="Calibri"/>
          <w:u w:val="single"/>
        </w:rPr>
        <w:t xml:space="preserve"> Hill</w:t>
      </w:r>
      <w:r w:rsidR="4ADBE684" w:rsidRPr="22A26D2B">
        <w:rPr>
          <w:rFonts w:ascii="Calibri" w:hAnsi="Calibri" w:cs="Calibri"/>
          <w:b w:val="0"/>
          <w:bCs w:val="0"/>
        </w:rPr>
        <w:t xml:space="preserve">, </w:t>
      </w:r>
      <w:r w:rsidR="00D53044">
        <w:rPr>
          <w:rFonts w:ascii="Calibri" w:hAnsi="Calibri" w:cs="Calibri"/>
          <w:b w:val="0"/>
          <w:bCs w:val="0"/>
        </w:rPr>
        <w:t xml:space="preserve">Women’s and Social Justice Caucus Chair, </w:t>
      </w:r>
      <w:r w:rsidR="4ADBE684" w:rsidRPr="22A26D2B">
        <w:rPr>
          <w:rFonts w:ascii="Calibri" w:hAnsi="Calibri" w:cs="Calibri"/>
          <w:b w:val="0"/>
          <w:bCs w:val="0"/>
        </w:rPr>
        <w:t xml:space="preserve">Senator for College of Natural Resources, </w:t>
      </w:r>
      <w:r w:rsidR="62556AFB" w:rsidRPr="001E4479">
        <w:rPr>
          <w:rFonts w:ascii="Calibri" w:hAnsi="Calibri" w:cs="Calibri"/>
          <w:u w:val="single"/>
        </w:rPr>
        <w:t>Ferrin Jaudon</w:t>
      </w:r>
      <w:r w:rsidR="62556AFB" w:rsidRPr="22A26D2B">
        <w:rPr>
          <w:rFonts w:ascii="Calibri" w:hAnsi="Calibri" w:cs="Calibri"/>
          <w:b w:val="0"/>
          <w:bCs w:val="0"/>
        </w:rPr>
        <w:t>,</w:t>
      </w:r>
      <w:r w:rsidR="009A2ACA">
        <w:rPr>
          <w:rFonts w:ascii="Calibri" w:hAnsi="Calibri" w:cs="Calibri"/>
          <w:b w:val="0"/>
          <w:bCs w:val="0"/>
        </w:rPr>
        <w:t xml:space="preserve"> </w:t>
      </w:r>
      <w:r w:rsidR="624872E8" w:rsidRPr="6EB78175">
        <w:rPr>
          <w:rFonts w:ascii="Calibri" w:hAnsi="Calibri" w:cs="Calibri"/>
          <w:b w:val="0"/>
          <w:bCs w:val="0"/>
        </w:rPr>
        <w:t>Speaker Pro Tempore</w:t>
      </w:r>
      <w:r w:rsidR="001E4479">
        <w:rPr>
          <w:rFonts w:ascii="Calibri" w:hAnsi="Calibri" w:cs="Calibri"/>
          <w:b w:val="0"/>
          <w:bCs w:val="0"/>
        </w:rPr>
        <w:t>;</w:t>
      </w:r>
      <w:r w:rsidR="00FE286B">
        <w:rPr>
          <w:rFonts w:ascii="Calibri" w:hAnsi="Calibri" w:cs="Calibri"/>
          <w:b w:val="0"/>
          <w:bCs w:val="0"/>
        </w:rPr>
        <w:t xml:space="preserve"> </w:t>
      </w:r>
      <w:r w:rsidR="001E4479" w:rsidRPr="009A2ACA">
        <w:rPr>
          <w:rFonts w:ascii="Calibri" w:hAnsi="Calibri" w:cs="Calibri"/>
          <w:u w:val="single"/>
        </w:rPr>
        <w:t>Andrew</w:t>
      </w:r>
      <w:r w:rsidR="001B72B2" w:rsidRPr="009A2ACA">
        <w:rPr>
          <w:rFonts w:ascii="Calibri" w:hAnsi="Calibri" w:cs="Calibri"/>
          <w:u w:val="single"/>
        </w:rPr>
        <w:t xml:space="preserve"> White</w:t>
      </w:r>
      <w:r w:rsidR="001B72B2">
        <w:rPr>
          <w:rFonts w:ascii="Calibri" w:hAnsi="Calibri" w:cs="Calibri"/>
          <w:b w:val="0"/>
          <w:bCs w:val="0"/>
        </w:rPr>
        <w:t xml:space="preserve">, </w:t>
      </w:r>
      <w:r w:rsidR="007163DA">
        <w:rPr>
          <w:rFonts w:ascii="Calibri" w:hAnsi="Calibri" w:cs="Calibri"/>
          <w:b w:val="0"/>
          <w:bCs w:val="0"/>
        </w:rPr>
        <w:t>Chief of Operations</w:t>
      </w:r>
      <w:r w:rsidR="00CB7266" w:rsidRPr="1CEF6251">
        <w:rPr>
          <w:rFonts w:ascii="Calibri" w:hAnsi="Calibri" w:cs="Calibri"/>
          <w:b w:val="0"/>
          <w:bCs w:val="0"/>
        </w:rPr>
        <w:t xml:space="preserve">; </w:t>
      </w:r>
      <w:r w:rsidR="00CB7266" w:rsidRPr="001516E5">
        <w:rPr>
          <w:rFonts w:ascii="Calibri" w:hAnsi="Calibri" w:cs="Calibri"/>
          <w:u w:val="single"/>
        </w:rPr>
        <w:t>Ben</w:t>
      </w:r>
      <w:r w:rsidR="4B01E0FA" w:rsidRPr="001516E5">
        <w:rPr>
          <w:rFonts w:ascii="Calibri" w:hAnsi="Calibri" w:cs="Calibri"/>
          <w:u w:val="single"/>
        </w:rPr>
        <w:t xml:space="preserve"> Greg</w:t>
      </w:r>
      <w:r w:rsidR="007A2BB3">
        <w:rPr>
          <w:rFonts w:ascii="Calibri" w:hAnsi="Calibri" w:cs="Calibri"/>
          <w:u w:val="single"/>
        </w:rPr>
        <w:t>g</w:t>
      </w:r>
      <w:r w:rsidR="4B01E0FA" w:rsidRPr="6887DE5F">
        <w:rPr>
          <w:rFonts w:ascii="Calibri" w:hAnsi="Calibri" w:cs="Calibri"/>
          <w:b w:val="0"/>
          <w:bCs w:val="0"/>
        </w:rPr>
        <w:t xml:space="preserve">, </w:t>
      </w:r>
      <w:r w:rsidR="01E85C7B" w:rsidRPr="67EB614D">
        <w:rPr>
          <w:rFonts w:ascii="Calibri" w:hAnsi="Calibri" w:cs="Calibri"/>
          <w:b w:val="0"/>
          <w:bCs w:val="0"/>
        </w:rPr>
        <w:t xml:space="preserve">Director </w:t>
      </w:r>
      <w:r w:rsidR="681E198A" w:rsidRPr="3E05019B">
        <w:rPr>
          <w:rFonts w:ascii="Calibri" w:hAnsi="Calibri" w:cs="Calibri"/>
          <w:b w:val="0"/>
          <w:bCs w:val="0"/>
        </w:rPr>
        <w:t xml:space="preserve">of Unified Success, </w:t>
      </w:r>
      <w:r w:rsidR="1B4EFDD2" w:rsidRPr="6EB78175">
        <w:rPr>
          <w:rFonts w:ascii="Calibri" w:hAnsi="Calibri" w:cs="Calibri"/>
          <w:u w:val="single"/>
        </w:rPr>
        <w:t>Diana Diggs,</w:t>
      </w:r>
      <w:r w:rsidR="1B4EFDD2" w:rsidRPr="6EB78175">
        <w:rPr>
          <w:rFonts w:ascii="Calibri" w:hAnsi="Calibri" w:cs="Calibri"/>
          <w:b w:val="0"/>
          <w:bCs w:val="0"/>
        </w:rPr>
        <w:t xml:space="preserve"> Public Relations Officer</w:t>
      </w:r>
      <w:r w:rsidR="40C1B886" w:rsidRPr="6EB78175">
        <w:rPr>
          <w:rFonts w:ascii="Calibri" w:hAnsi="Calibri" w:cs="Calibri"/>
          <w:b w:val="0"/>
          <w:bCs w:val="0"/>
        </w:rPr>
        <w:t>, Senator, B/AACC</w:t>
      </w:r>
      <w:r w:rsidR="008637D9">
        <w:rPr>
          <w:rFonts w:ascii="Calibri" w:hAnsi="Calibri" w:cs="Calibri"/>
          <w:b w:val="0"/>
          <w:bCs w:val="0"/>
        </w:rPr>
        <w:t xml:space="preserve">; </w:t>
      </w:r>
      <w:r w:rsidR="00CA45BA" w:rsidRPr="00CA45BA">
        <w:rPr>
          <w:rFonts w:ascii="Calibri" w:hAnsi="Calibri" w:cs="Calibri"/>
          <w:u w:val="single"/>
        </w:rPr>
        <w:t>Trina McDowell</w:t>
      </w:r>
      <w:r w:rsidR="00CA45BA">
        <w:rPr>
          <w:rFonts w:ascii="Calibri" w:hAnsi="Calibri" w:cs="Calibri"/>
          <w:b w:val="0"/>
          <w:bCs w:val="0"/>
        </w:rPr>
        <w:t>, Director of Environmental Affairs</w:t>
      </w:r>
      <w:r w:rsidR="00024CD8">
        <w:rPr>
          <w:rFonts w:ascii="Calibri" w:hAnsi="Calibri" w:cs="Calibri"/>
          <w:b w:val="0"/>
          <w:bCs w:val="0"/>
        </w:rPr>
        <w:t xml:space="preserve">; </w:t>
      </w:r>
      <w:r w:rsidR="00C80D6B" w:rsidRPr="00312EE9">
        <w:rPr>
          <w:rFonts w:ascii="Calibri" w:hAnsi="Calibri" w:cs="Calibri"/>
          <w:u w:val="single"/>
        </w:rPr>
        <w:t>Jared McGlothlin</w:t>
      </w:r>
      <w:r w:rsidR="002A1CE1">
        <w:rPr>
          <w:rFonts w:ascii="Calibri" w:hAnsi="Calibri" w:cs="Calibri"/>
          <w:b w:val="0"/>
          <w:bCs w:val="0"/>
        </w:rPr>
        <w:t>,</w:t>
      </w:r>
      <w:r w:rsidR="00471A8D">
        <w:rPr>
          <w:rFonts w:ascii="Calibri" w:hAnsi="Calibri" w:cs="Calibri"/>
          <w:b w:val="0"/>
          <w:bCs w:val="0"/>
        </w:rPr>
        <w:t xml:space="preserve"> Budget Affairs Chair, Senator of Graduate Council</w:t>
      </w:r>
      <w:r w:rsidR="00024CD8">
        <w:rPr>
          <w:rFonts w:ascii="Calibri" w:hAnsi="Calibri" w:cs="Calibri"/>
          <w:b w:val="0"/>
          <w:bCs w:val="0"/>
        </w:rPr>
        <w:t>;</w:t>
      </w:r>
      <w:r w:rsidR="00312EE9">
        <w:rPr>
          <w:rFonts w:ascii="Calibri" w:hAnsi="Calibri" w:cs="Calibri"/>
          <w:b w:val="0"/>
          <w:bCs w:val="0"/>
        </w:rPr>
        <w:t xml:space="preserve"> </w:t>
      </w:r>
      <w:r w:rsidR="00E843F9" w:rsidRPr="002A30D6">
        <w:rPr>
          <w:rFonts w:ascii="Calibri" w:hAnsi="Calibri" w:cs="Calibri"/>
          <w:u w:val="single"/>
        </w:rPr>
        <w:t>Noah</w:t>
      </w:r>
      <w:r w:rsidR="00E260BF" w:rsidRPr="002A30D6">
        <w:rPr>
          <w:rFonts w:ascii="Calibri" w:hAnsi="Calibri" w:cs="Calibri"/>
          <w:u w:val="single"/>
        </w:rPr>
        <w:t xml:space="preserve"> Eddington</w:t>
      </w:r>
      <w:r w:rsidR="00E260BF">
        <w:rPr>
          <w:rFonts w:ascii="Calibri" w:hAnsi="Calibri" w:cs="Calibri"/>
          <w:b w:val="0"/>
          <w:bCs w:val="0"/>
        </w:rPr>
        <w:t>, Recruitment and Retention Officer,</w:t>
      </w:r>
      <w:r w:rsidR="002640C2">
        <w:rPr>
          <w:rFonts w:ascii="Calibri" w:hAnsi="Calibri" w:cs="Calibri"/>
          <w:b w:val="0"/>
          <w:bCs w:val="0"/>
        </w:rPr>
        <w:t xml:space="preserve"> Senator of Adult Learner Veteran Services, Associated</w:t>
      </w:r>
      <w:r w:rsidR="007A2BB3">
        <w:rPr>
          <w:rFonts w:ascii="Calibri" w:hAnsi="Calibri" w:cs="Calibri"/>
          <w:b w:val="0"/>
          <w:bCs w:val="0"/>
        </w:rPr>
        <w:t xml:space="preserve"> Students of Colorado State University</w:t>
      </w:r>
    </w:p>
    <w:p w14:paraId="50FC9D24" w14:textId="151E248E" w:rsidR="00BE0D2A" w:rsidRPr="00724A47" w:rsidRDefault="00BE0D2A" w:rsidP="00757CF5">
      <w:pPr>
        <w:pBdr>
          <w:bottom w:val="single" w:sz="12" w:space="1" w:color="auto"/>
        </w:pBdr>
        <w:rPr>
          <w:rFonts w:ascii="Calibri" w:hAnsi="Calibri" w:cs="Calibri"/>
        </w:rPr>
      </w:pPr>
    </w:p>
    <w:p w14:paraId="21969B51" w14:textId="77777777" w:rsidR="00BE0D2A" w:rsidRPr="00724A47" w:rsidRDefault="00BE0D2A" w:rsidP="00757CF5">
      <w:pPr>
        <w:rPr>
          <w:rFonts w:ascii="Calibri" w:hAnsi="Calibri" w:cs="Calibri"/>
        </w:rPr>
      </w:pPr>
    </w:p>
    <w:p w14:paraId="64E9B47C" w14:textId="4AE440C2" w:rsidR="00E12F1E" w:rsidRPr="00724A47" w:rsidRDefault="00F3350B" w:rsidP="00B24528">
      <w:pPr>
        <w:pStyle w:val="Heading1"/>
        <w:rPr>
          <w:rFonts w:ascii="Calibri" w:hAnsi="Calibri" w:cs="Calibri"/>
          <w:b w:val="0"/>
          <w:bCs w:val="0"/>
          <w:i/>
          <w:iCs/>
        </w:rPr>
      </w:pPr>
      <w:r w:rsidRPr="00724A47">
        <w:rPr>
          <w:rFonts w:ascii="Calibri" w:hAnsi="Calibri" w:cs="Calibri"/>
          <w:i/>
          <w:iCs/>
        </w:rPr>
        <w:t>ABSTRACT:</w:t>
      </w:r>
      <w:r w:rsidRPr="00724A47">
        <w:rPr>
          <w:rFonts w:ascii="Calibri" w:hAnsi="Calibri" w:cs="Calibri"/>
          <w:b w:val="0"/>
          <w:bCs w:val="0"/>
          <w:i/>
          <w:iCs/>
        </w:rPr>
        <w:t xml:space="preserve"> </w:t>
      </w:r>
      <w:r w:rsidR="001B5C44" w:rsidRPr="00724A47">
        <w:rPr>
          <w:rFonts w:ascii="Calibri" w:hAnsi="Calibri" w:cs="Calibri"/>
          <w:b w:val="0"/>
          <w:bCs w:val="0"/>
          <w:i/>
          <w:iCs/>
        </w:rPr>
        <w:t>This resolution expresses the Associated Students of Colorado State University’s (ASCSU) formal support for the prioritization and expansion of the Open Educational Resource (OER) program.</w:t>
      </w:r>
    </w:p>
    <w:p w14:paraId="4389E40E" w14:textId="674B2C10" w:rsidR="00BE0D2A" w:rsidRPr="00724A47" w:rsidRDefault="00BE0D2A" w:rsidP="00757CF5">
      <w:pPr>
        <w:pBdr>
          <w:bottom w:val="single" w:sz="12" w:space="1" w:color="auto"/>
        </w:pBdr>
        <w:rPr>
          <w:rFonts w:ascii="Calibri" w:hAnsi="Calibri" w:cs="Calibri"/>
        </w:rPr>
      </w:pPr>
    </w:p>
    <w:p w14:paraId="652CA143" w14:textId="77777777" w:rsidR="00C250F2" w:rsidRPr="00724A47" w:rsidRDefault="00C250F2" w:rsidP="00757CF5">
      <w:pPr>
        <w:rPr>
          <w:rFonts w:ascii="Calibri" w:hAnsi="Calibri" w:cs="Calibri"/>
          <w:i/>
          <w:iCs/>
        </w:rPr>
      </w:pPr>
    </w:p>
    <w:p w14:paraId="79BE1F81" w14:textId="77777777" w:rsidR="00620E14" w:rsidRDefault="00E12F1E" w:rsidP="00620E14">
      <w:pPr>
        <w:pStyle w:val="Heading1"/>
        <w:rPr>
          <w:rFonts w:ascii="Calibri" w:hAnsi="Calibri" w:cs="Calibri"/>
          <w:b w:val="0"/>
          <w:bCs w:val="0"/>
        </w:rPr>
      </w:pPr>
      <w:r w:rsidRPr="00724A47">
        <w:rPr>
          <w:rFonts w:ascii="Calibri" w:hAnsi="Calibri" w:cs="Calibri"/>
          <w:b w:val="0"/>
          <w:bCs w:val="0"/>
        </w:rPr>
        <w:lastRenderedPageBreak/>
        <w:t>WHEREAS</w:t>
      </w:r>
      <w:r w:rsidR="6B2D45BA" w:rsidRPr="00724A47">
        <w:rPr>
          <w:rFonts w:ascii="Calibri" w:hAnsi="Calibri" w:cs="Calibri"/>
          <w:b w:val="0"/>
          <w:bCs w:val="0"/>
        </w:rPr>
        <w:t xml:space="preserve"> (1)</w:t>
      </w:r>
      <w:r w:rsidR="00B24528" w:rsidRPr="00724A47">
        <w:rPr>
          <w:rFonts w:ascii="Calibri" w:hAnsi="Calibri" w:cs="Calibri"/>
          <w:b w:val="0"/>
          <w:bCs w:val="0"/>
        </w:rPr>
        <w:t>,</w:t>
      </w:r>
      <w:r w:rsidR="003E4A7A" w:rsidRPr="00724A47">
        <w:rPr>
          <w:rFonts w:ascii="Calibri" w:hAnsi="Calibri" w:cs="Calibri"/>
          <w:b w:val="0"/>
          <w:bCs w:val="0"/>
        </w:rPr>
        <w:t xml:space="preserve"> </w:t>
      </w:r>
    </w:p>
    <w:p w14:paraId="1927941B" w14:textId="2602EE13" w:rsidR="00E12F1E" w:rsidRPr="00620E14" w:rsidRDefault="003E4A7A" w:rsidP="00620E14">
      <w:pPr>
        <w:pStyle w:val="Heading1"/>
        <w:ind w:left="720"/>
        <w:rPr>
          <w:rFonts w:ascii="Calibri" w:hAnsi="Calibri" w:cs="Calibri"/>
          <w:b w:val="0"/>
          <w:bCs w:val="0"/>
        </w:rPr>
      </w:pPr>
      <w:r w:rsidRPr="00620E14">
        <w:rPr>
          <w:rFonts w:ascii="Calibri" w:hAnsi="Calibri" w:cs="Calibri"/>
          <w:b w:val="0"/>
          <w:bCs w:val="0"/>
          <w:color w:val="000000" w:themeColor="text1"/>
        </w:rPr>
        <w:t xml:space="preserve">The William and Flora Hewlett Foundation defines Open Educational Resources (OER) as </w:t>
      </w:r>
      <w:r w:rsidR="00620E14">
        <w:rPr>
          <w:rFonts w:ascii="Calibri" w:hAnsi="Calibri" w:cs="Calibri"/>
          <w:b w:val="0"/>
          <w:bCs w:val="0"/>
          <w:color w:val="000000" w:themeColor="text1"/>
        </w:rPr>
        <w:t>“</w:t>
      </w:r>
      <w:r w:rsidRPr="00620E14">
        <w:rPr>
          <w:rFonts w:ascii="Calibri" w:hAnsi="Calibri" w:cs="Calibri"/>
          <w:b w:val="0"/>
          <w:bCs w:val="0"/>
          <w:color w:val="000000" w:themeColor="text1"/>
        </w:rPr>
        <w:t>teaching, learning, and research resources that reside in the public domain or have been released under an intellectual property license that permits their free use and repurposing by others</w:t>
      </w:r>
      <w:r w:rsidR="00620E14">
        <w:rPr>
          <w:rFonts w:ascii="Calibri" w:hAnsi="Calibri" w:cs="Calibri"/>
          <w:b w:val="0"/>
          <w:bCs w:val="0"/>
          <w:color w:val="000000" w:themeColor="text1"/>
        </w:rPr>
        <w:t>”</w:t>
      </w:r>
      <w:r w:rsidR="00DA3574" w:rsidRPr="00DA3574">
        <w:t xml:space="preserve"> </w:t>
      </w:r>
      <w:r w:rsidR="00DA3574">
        <w:t>(</w:t>
      </w:r>
      <w:r w:rsidR="00DA3574" w:rsidRPr="00DA3574">
        <w:rPr>
          <w:rFonts w:ascii="Calibri" w:hAnsi="Calibri" w:cs="Calibri"/>
          <w:b w:val="0"/>
          <w:bCs w:val="0"/>
          <w:color w:val="000000" w:themeColor="text1"/>
        </w:rPr>
        <w:t>The William and Flora Hewlett Foundation, 2015)</w:t>
      </w:r>
      <w:r w:rsidRPr="00620E14">
        <w:rPr>
          <w:rFonts w:ascii="Calibri" w:hAnsi="Calibri" w:cs="Calibri"/>
          <w:b w:val="0"/>
          <w:bCs w:val="0"/>
          <w:color w:val="000000" w:themeColor="text1"/>
        </w:rPr>
        <w:t>; and,</w:t>
      </w:r>
    </w:p>
    <w:p w14:paraId="1DB8C56D" w14:textId="393C1D51" w:rsidR="00EC6475" w:rsidRPr="00724A47" w:rsidRDefault="00620E14" w:rsidP="00EC6475">
      <w:pPr>
        <w:pStyle w:val="Heading3"/>
        <w:rPr>
          <w:rFonts w:ascii="Calibri" w:hAnsi="Calibri" w:cs="Calibri"/>
          <w:i w:val="0"/>
          <w:iCs w:val="0"/>
        </w:rPr>
      </w:pPr>
      <w:r>
        <w:rPr>
          <w:rFonts w:ascii="Calibri" w:hAnsi="Calibri" w:cs="Calibri"/>
          <w:i w:val="0"/>
          <w:iCs w:val="0"/>
        </w:rPr>
        <w:br/>
      </w:r>
      <w:r w:rsidR="00E12F1E" w:rsidRPr="00724A47">
        <w:rPr>
          <w:rFonts w:ascii="Calibri" w:hAnsi="Calibri" w:cs="Calibri"/>
          <w:i w:val="0"/>
          <w:iCs w:val="0"/>
        </w:rPr>
        <w:t>WHEREAS</w:t>
      </w:r>
      <w:r w:rsidR="690285E6" w:rsidRPr="00724A47">
        <w:rPr>
          <w:rFonts w:ascii="Calibri" w:hAnsi="Calibri" w:cs="Calibri"/>
          <w:i w:val="0"/>
          <w:iCs w:val="0"/>
        </w:rPr>
        <w:t xml:space="preserve"> (2)</w:t>
      </w:r>
      <w:r w:rsidR="00B24528" w:rsidRPr="00724A47">
        <w:rPr>
          <w:rFonts w:ascii="Calibri" w:hAnsi="Calibri" w:cs="Calibri"/>
          <w:i w:val="0"/>
          <w:iCs w:val="0"/>
        </w:rPr>
        <w:t>,</w:t>
      </w:r>
      <w:bookmarkStart w:id="1" w:name="_Hlk128406790"/>
    </w:p>
    <w:p w14:paraId="4C196363" w14:textId="58D4A2F8" w:rsidR="00F3350B" w:rsidRPr="00724A47" w:rsidRDefault="00EC6475" w:rsidP="00EC6475">
      <w:pPr>
        <w:pStyle w:val="Heading3"/>
        <w:ind w:left="720"/>
        <w:rPr>
          <w:rFonts w:ascii="Calibri" w:hAnsi="Calibri" w:cs="Calibri"/>
          <w:i w:val="0"/>
          <w:iCs w:val="0"/>
        </w:rPr>
      </w:pPr>
      <w:r w:rsidRPr="00724A47">
        <w:rPr>
          <w:rFonts w:ascii="Calibri" w:hAnsi="Calibri" w:cs="Calibri"/>
          <w:i w:val="0"/>
          <w:iCs w:val="0"/>
        </w:rPr>
        <w:t>OER was first introduced in 2002 and has since gained global recognition as a pioneer in providing equitable and affordable educational opportunities</w:t>
      </w:r>
      <w:r w:rsidR="00B7245F">
        <w:rPr>
          <w:rFonts w:ascii="Calibri" w:hAnsi="Calibri" w:cs="Calibri"/>
          <w:i w:val="0"/>
          <w:iCs w:val="0"/>
        </w:rPr>
        <w:t xml:space="preserve"> </w:t>
      </w:r>
      <w:r w:rsidR="00B7245F" w:rsidRPr="00B7245F">
        <w:rPr>
          <w:rFonts w:ascii="Calibri" w:hAnsi="Calibri" w:cs="Calibri"/>
          <w:i w:val="0"/>
          <w:iCs w:val="0"/>
        </w:rPr>
        <w:t>(Seam</w:t>
      </w:r>
      <w:r w:rsidR="00E36FE5">
        <w:rPr>
          <w:rFonts w:ascii="Calibri" w:hAnsi="Calibri" w:cs="Calibri"/>
          <w:i w:val="0"/>
          <w:iCs w:val="0"/>
        </w:rPr>
        <w:t>a</w:t>
      </w:r>
      <w:r w:rsidR="00B7245F" w:rsidRPr="00B7245F">
        <w:rPr>
          <w:rFonts w:ascii="Calibri" w:hAnsi="Calibri" w:cs="Calibri"/>
          <w:i w:val="0"/>
          <w:iCs w:val="0"/>
        </w:rPr>
        <w:t>n &amp; Seaman, 2018)</w:t>
      </w:r>
      <w:r w:rsidRPr="00724A47">
        <w:rPr>
          <w:rFonts w:ascii="Calibri" w:hAnsi="Calibri" w:cs="Calibri"/>
          <w:i w:val="0"/>
          <w:iCs w:val="0"/>
        </w:rPr>
        <w:t>; and</w:t>
      </w:r>
      <w:r w:rsidR="00F3350B" w:rsidRPr="00724A47">
        <w:rPr>
          <w:rFonts w:ascii="Calibri" w:eastAsia="Times New Roman" w:hAnsi="Calibri" w:cs="Calibri"/>
          <w:color w:val="000000" w:themeColor="text1"/>
          <w:bdr w:val="none" w:sz="0" w:space="0" w:color="auto"/>
        </w:rPr>
        <w:t xml:space="preserve">, </w:t>
      </w:r>
    </w:p>
    <w:bookmarkEnd w:id="1"/>
    <w:p w14:paraId="19E5E559" w14:textId="77777777" w:rsidR="00B24528" w:rsidRPr="00724A47" w:rsidRDefault="00B24528" w:rsidP="00C250F2">
      <w:pPr>
        <w:pStyle w:val="Heading3"/>
        <w:rPr>
          <w:rFonts w:ascii="Calibri" w:hAnsi="Calibri" w:cs="Calibri"/>
          <w:i w:val="0"/>
          <w:iCs w:val="0"/>
        </w:rPr>
      </w:pPr>
    </w:p>
    <w:p w14:paraId="6ACF2AB7" w14:textId="02D26F27" w:rsidR="00E12F1E" w:rsidRPr="00724A47" w:rsidRDefault="00E12F1E" w:rsidP="48009F6C">
      <w:pPr>
        <w:pStyle w:val="Heading3"/>
        <w:rPr>
          <w:rFonts w:ascii="Calibri" w:hAnsi="Calibri" w:cs="Calibri"/>
          <w:i w:val="0"/>
          <w:iCs w:val="0"/>
        </w:rPr>
      </w:pPr>
      <w:r w:rsidRPr="00724A47">
        <w:rPr>
          <w:rFonts w:ascii="Calibri" w:hAnsi="Calibri" w:cs="Calibri"/>
          <w:i w:val="0"/>
          <w:iCs w:val="0"/>
        </w:rPr>
        <w:t>WHEREAS</w:t>
      </w:r>
      <w:r w:rsidR="160F1454" w:rsidRPr="00724A47">
        <w:rPr>
          <w:rFonts w:ascii="Calibri" w:hAnsi="Calibri" w:cs="Calibri"/>
          <w:i w:val="0"/>
          <w:iCs w:val="0"/>
        </w:rPr>
        <w:t xml:space="preserve"> (3)</w:t>
      </w:r>
      <w:r w:rsidR="00B24528" w:rsidRPr="00724A47">
        <w:rPr>
          <w:rFonts w:ascii="Calibri" w:hAnsi="Calibri" w:cs="Calibri"/>
          <w:i w:val="0"/>
          <w:iCs w:val="0"/>
        </w:rPr>
        <w:t>,</w:t>
      </w:r>
    </w:p>
    <w:p w14:paraId="5D691E06" w14:textId="4389B0FA" w:rsidR="00F3350B" w:rsidRPr="00724A47" w:rsidRDefault="00102586" w:rsidP="005F7C30">
      <w:pPr>
        <w:pStyle w:val="Heading3"/>
        <w:ind w:left="720"/>
        <w:rPr>
          <w:rFonts w:ascii="Calibri" w:hAnsi="Calibri" w:cs="Calibri"/>
          <w:i w:val="0"/>
          <w:iCs w:val="0"/>
        </w:rPr>
      </w:pPr>
      <w:r w:rsidRPr="00724A47">
        <w:rPr>
          <w:rFonts w:ascii="Calibri" w:hAnsi="Calibri" w:cs="Calibri"/>
          <w:i w:val="0"/>
          <w:iCs w:val="0"/>
        </w:rPr>
        <w:t>OpenStax, the world's largest publisher of OER, reported in October 2025 that they had surpassed $3 billion in cumulative student savings since their founding in 2012</w:t>
      </w:r>
      <w:r w:rsidR="00B7245F" w:rsidRPr="00B7245F">
        <w:t xml:space="preserve"> </w:t>
      </w:r>
      <w:r w:rsidR="00B7245F" w:rsidRPr="00B7245F">
        <w:rPr>
          <w:rFonts w:ascii="Calibri" w:hAnsi="Calibri" w:cs="Calibri"/>
          <w:i w:val="0"/>
          <w:iCs w:val="0"/>
        </w:rPr>
        <w:t>(The OpenStax Team, 2025)</w:t>
      </w:r>
      <w:r w:rsidRPr="00724A47">
        <w:rPr>
          <w:rFonts w:ascii="Calibri" w:hAnsi="Calibri" w:cs="Calibri"/>
          <w:i w:val="0"/>
          <w:iCs w:val="0"/>
        </w:rPr>
        <w:t>; and</w:t>
      </w:r>
      <w:r w:rsidR="00B24528" w:rsidRPr="00724A47">
        <w:rPr>
          <w:rFonts w:ascii="Calibri" w:hAnsi="Calibri" w:cs="Calibri"/>
          <w:i w:val="0"/>
          <w:iCs w:val="0"/>
        </w:rPr>
        <w:t>,</w:t>
      </w:r>
    </w:p>
    <w:p w14:paraId="2EB1B9A1" w14:textId="77777777" w:rsidR="00115833" w:rsidRPr="00724A47" w:rsidRDefault="00115833" w:rsidP="00C250F2">
      <w:pPr>
        <w:pStyle w:val="Heading3"/>
        <w:rPr>
          <w:rFonts w:ascii="Calibri" w:hAnsi="Calibri" w:cs="Calibri"/>
          <w:i w:val="0"/>
          <w:iCs w:val="0"/>
        </w:rPr>
      </w:pPr>
    </w:p>
    <w:p w14:paraId="7896635E" w14:textId="44EEE50A" w:rsidR="00E12F1E" w:rsidRPr="00724A47" w:rsidRDefault="00E12F1E" w:rsidP="48009F6C">
      <w:pPr>
        <w:pStyle w:val="Heading3"/>
        <w:rPr>
          <w:rFonts w:ascii="Calibri" w:hAnsi="Calibri" w:cs="Calibri"/>
          <w:i w:val="0"/>
          <w:iCs w:val="0"/>
        </w:rPr>
      </w:pPr>
      <w:r w:rsidRPr="00724A47">
        <w:rPr>
          <w:rFonts w:ascii="Calibri" w:hAnsi="Calibri" w:cs="Calibri"/>
          <w:i w:val="0"/>
          <w:iCs w:val="0"/>
        </w:rPr>
        <w:t>WHEREAS</w:t>
      </w:r>
      <w:r w:rsidR="4E012750" w:rsidRPr="00724A47">
        <w:rPr>
          <w:rFonts w:ascii="Calibri" w:hAnsi="Calibri" w:cs="Calibri"/>
          <w:i w:val="0"/>
          <w:iCs w:val="0"/>
        </w:rPr>
        <w:t xml:space="preserve"> (4)</w:t>
      </w:r>
      <w:r w:rsidR="00B24528" w:rsidRPr="00724A47">
        <w:rPr>
          <w:rFonts w:ascii="Calibri" w:hAnsi="Calibri" w:cs="Calibri"/>
          <w:i w:val="0"/>
          <w:iCs w:val="0"/>
        </w:rPr>
        <w:t>,</w:t>
      </w:r>
      <w:r w:rsidRPr="00724A47">
        <w:rPr>
          <w:rFonts w:ascii="Calibri" w:hAnsi="Calibri" w:cs="Calibri"/>
          <w:i w:val="0"/>
          <w:iCs w:val="0"/>
        </w:rPr>
        <w:t xml:space="preserve"> </w:t>
      </w:r>
    </w:p>
    <w:p w14:paraId="3C9FC99A" w14:textId="77777777" w:rsidR="001035A2" w:rsidRPr="00724A47" w:rsidRDefault="001035A2" w:rsidP="001035A2">
      <w:pPr>
        <w:ind w:left="720"/>
        <w:rPr>
          <w:rFonts w:ascii="Calibri" w:hAnsi="Calibri" w:cs="Calibri"/>
          <w:b/>
          <w:bCs/>
          <w:i/>
          <w:iCs/>
        </w:rPr>
      </w:pPr>
      <w:r w:rsidRPr="00724A47">
        <w:rPr>
          <w:rFonts w:ascii="Calibri" w:hAnsi="Calibri" w:cs="Calibri"/>
        </w:rPr>
        <w:t>A large-scale study at the University of Georgia demonstrated that switching from commercial to free digital textbooks resulted in an 8.62% increase in final grades, with Pell-eligible students seeing a 10.98% increase (Colvard et al., 2018); and</w:t>
      </w:r>
      <w:r w:rsidR="00F3350B" w:rsidRPr="00724A47">
        <w:rPr>
          <w:rFonts w:ascii="Calibri" w:hAnsi="Calibri" w:cs="Calibri"/>
          <w:b/>
          <w:bCs/>
          <w:i/>
          <w:iCs/>
        </w:rPr>
        <w:t>,</w:t>
      </w:r>
    </w:p>
    <w:p w14:paraId="0BB3639F" w14:textId="32C7F8C7" w:rsidR="00E12F1E" w:rsidRPr="00724A47" w:rsidRDefault="00F3350B" w:rsidP="001035A2">
      <w:pPr>
        <w:rPr>
          <w:rFonts w:ascii="Calibri" w:hAnsi="Calibri" w:cs="Calibri"/>
        </w:rPr>
      </w:pPr>
      <w:r w:rsidRPr="00724A47">
        <w:rPr>
          <w:rFonts w:ascii="Calibri" w:hAnsi="Calibri" w:cs="Calibri"/>
        </w:rPr>
        <w:t xml:space="preserve"> </w:t>
      </w:r>
    </w:p>
    <w:p w14:paraId="074F7F12" w14:textId="3A984800" w:rsidR="001035A2" w:rsidRPr="00724A47" w:rsidRDefault="001035A2" w:rsidP="001035A2">
      <w:pPr>
        <w:pStyle w:val="Heading3"/>
        <w:rPr>
          <w:rFonts w:ascii="Calibri" w:hAnsi="Calibri" w:cs="Calibri"/>
          <w:i w:val="0"/>
          <w:iCs w:val="0"/>
        </w:rPr>
      </w:pPr>
      <w:r w:rsidRPr="00724A47">
        <w:rPr>
          <w:rFonts w:ascii="Calibri" w:hAnsi="Calibri" w:cs="Calibri"/>
          <w:i w:val="0"/>
          <w:iCs w:val="0"/>
        </w:rPr>
        <w:t>WHEREAS (</w:t>
      </w:r>
      <w:r w:rsidR="00935936" w:rsidRPr="00724A47">
        <w:rPr>
          <w:rFonts w:ascii="Calibri" w:hAnsi="Calibri" w:cs="Calibri"/>
          <w:i w:val="0"/>
          <w:iCs w:val="0"/>
        </w:rPr>
        <w:t>5</w:t>
      </w:r>
      <w:r w:rsidRPr="00724A47">
        <w:rPr>
          <w:rFonts w:ascii="Calibri" w:hAnsi="Calibri" w:cs="Calibri"/>
          <w:i w:val="0"/>
          <w:iCs w:val="0"/>
        </w:rPr>
        <w:t xml:space="preserve">), </w:t>
      </w:r>
    </w:p>
    <w:p w14:paraId="3F43AB11" w14:textId="6AECCFBD" w:rsidR="00F421DF" w:rsidRPr="00724A47" w:rsidRDefault="00F421DF" w:rsidP="00F421DF">
      <w:pPr>
        <w:ind w:left="720"/>
        <w:rPr>
          <w:rFonts w:ascii="Calibri" w:hAnsi="Calibri" w:cs="Calibri"/>
        </w:rPr>
      </w:pPr>
      <w:r w:rsidRPr="00724A47">
        <w:rPr>
          <w:rFonts w:ascii="Calibri" w:hAnsi="Calibri" w:cs="Calibri"/>
        </w:rPr>
        <w:t>Bay View Analytics data for 2023-24 indicates that while 64% of higher education faculty are aware of OER, only 21% to 29% require it for their courses, highlighting a significant need for increased awareness</w:t>
      </w:r>
      <w:r w:rsidR="00883CBA" w:rsidRPr="00883CBA">
        <w:t xml:space="preserve"> </w:t>
      </w:r>
      <w:r w:rsidR="00883CBA" w:rsidRPr="00883CBA">
        <w:rPr>
          <w:rFonts w:ascii="Calibri" w:hAnsi="Calibri" w:cs="Calibri"/>
        </w:rPr>
        <w:t>(Bay View Analytics, 2023)</w:t>
      </w:r>
      <w:r w:rsidRPr="00724A47">
        <w:rPr>
          <w:rFonts w:ascii="Calibri" w:hAnsi="Calibri" w:cs="Calibri"/>
        </w:rPr>
        <w:t>; and,</w:t>
      </w:r>
    </w:p>
    <w:p w14:paraId="1304F842" w14:textId="77777777" w:rsidR="000270B9" w:rsidRPr="00724A47" w:rsidRDefault="000270B9" w:rsidP="00F421DF">
      <w:pPr>
        <w:ind w:left="720"/>
        <w:rPr>
          <w:rFonts w:ascii="Calibri" w:hAnsi="Calibri" w:cs="Calibri"/>
        </w:rPr>
      </w:pPr>
    </w:p>
    <w:p w14:paraId="136DE789" w14:textId="77777777" w:rsidR="000270B9" w:rsidRPr="00724A47" w:rsidRDefault="001035A2" w:rsidP="000270B9">
      <w:pPr>
        <w:pStyle w:val="Heading3"/>
        <w:rPr>
          <w:rFonts w:ascii="Calibri" w:hAnsi="Calibri" w:cs="Calibri"/>
          <w:i w:val="0"/>
          <w:iCs w:val="0"/>
        </w:rPr>
      </w:pPr>
      <w:r w:rsidRPr="00724A47">
        <w:rPr>
          <w:rFonts w:ascii="Calibri" w:hAnsi="Calibri" w:cs="Calibri"/>
          <w:i w:val="0"/>
          <w:iCs w:val="0"/>
        </w:rPr>
        <w:t>WHEREAS (</w:t>
      </w:r>
      <w:r w:rsidR="00935936" w:rsidRPr="00724A47">
        <w:rPr>
          <w:rFonts w:ascii="Calibri" w:hAnsi="Calibri" w:cs="Calibri"/>
          <w:i w:val="0"/>
          <w:iCs w:val="0"/>
        </w:rPr>
        <w:t>6</w:t>
      </w:r>
      <w:r w:rsidRPr="00724A47">
        <w:rPr>
          <w:rFonts w:ascii="Calibri" w:hAnsi="Calibri" w:cs="Calibri"/>
          <w:i w:val="0"/>
          <w:iCs w:val="0"/>
        </w:rPr>
        <w:t xml:space="preserve">), </w:t>
      </w:r>
    </w:p>
    <w:p w14:paraId="3DEECBC7" w14:textId="52BF5AB2" w:rsidR="00BC071D" w:rsidRPr="00724A47" w:rsidRDefault="00BC071D" w:rsidP="000270B9">
      <w:pPr>
        <w:pStyle w:val="Heading3"/>
        <w:ind w:left="720"/>
        <w:rPr>
          <w:rFonts w:ascii="Calibri" w:hAnsi="Calibri" w:cs="Calibri"/>
          <w:i w:val="0"/>
          <w:iCs w:val="0"/>
        </w:rPr>
      </w:pPr>
      <w:r w:rsidRPr="00724A47">
        <w:rPr>
          <w:rFonts w:ascii="Calibri" w:hAnsi="Calibri" w:cs="Calibri"/>
          <w:i w:val="0"/>
          <w:iCs w:val="0"/>
        </w:rPr>
        <w:t xml:space="preserve">From 2018 to 2022, CSU utilized $186,000 in state funding to support OER integration through </w:t>
      </w:r>
      <w:r w:rsidR="00350DD3" w:rsidRPr="00724A47">
        <w:rPr>
          <w:rFonts w:ascii="Calibri" w:hAnsi="Calibri" w:cs="Calibri"/>
          <w:i w:val="0"/>
          <w:iCs w:val="0"/>
        </w:rPr>
        <w:t>mini grants</w:t>
      </w:r>
      <w:r w:rsidRPr="00724A47">
        <w:rPr>
          <w:rFonts w:ascii="Calibri" w:hAnsi="Calibri" w:cs="Calibri"/>
          <w:i w:val="0"/>
          <w:iCs w:val="0"/>
        </w:rPr>
        <w:t xml:space="preserve"> to faculty for the adaptation and creation of open materials</w:t>
      </w:r>
      <w:r w:rsidR="00883CBA">
        <w:rPr>
          <w:rFonts w:ascii="Calibri" w:hAnsi="Calibri" w:cs="Calibri"/>
          <w:i w:val="0"/>
          <w:iCs w:val="0"/>
        </w:rPr>
        <w:t xml:space="preserve"> </w:t>
      </w:r>
      <w:r w:rsidR="00883CBA" w:rsidRPr="00883CBA">
        <w:rPr>
          <w:rFonts w:ascii="Calibri" w:hAnsi="Calibri" w:cs="Calibri"/>
          <w:i w:val="0"/>
          <w:iCs w:val="0"/>
        </w:rPr>
        <w:t>(Allen, 2022)</w:t>
      </w:r>
      <w:r w:rsidRPr="00724A47">
        <w:rPr>
          <w:rFonts w:ascii="Calibri" w:hAnsi="Calibri" w:cs="Calibri"/>
          <w:i w:val="0"/>
          <w:iCs w:val="0"/>
        </w:rPr>
        <w:t>; and,</w:t>
      </w:r>
    </w:p>
    <w:p w14:paraId="228F32C2" w14:textId="77777777" w:rsidR="000270B9" w:rsidRPr="00724A47" w:rsidRDefault="000270B9" w:rsidP="000270B9">
      <w:pPr>
        <w:pStyle w:val="Heading3"/>
        <w:rPr>
          <w:rFonts w:ascii="Calibri" w:hAnsi="Calibri" w:cs="Calibri"/>
          <w:i w:val="0"/>
          <w:iCs w:val="0"/>
        </w:rPr>
      </w:pPr>
    </w:p>
    <w:p w14:paraId="7C06EA75" w14:textId="7A5824F8" w:rsidR="000270B9" w:rsidRPr="00724A47" w:rsidRDefault="001035A2" w:rsidP="000270B9">
      <w:pPr>
        <w:pStyle w:val="Heading3"/>
        <w:rPr>
          <w:rFonts w:ascii="Calibri" w:hAnsi="Calibri" w:cs="Calibri"/>
          <w:i w:val="0"/>
          <w:iCs w:val="0"/>
        </w:rPr>
      </w:pPr>
      <w:r w:rsidRPr="00724A47">
        <w:rPr>
          <w:rFonts w:ascii="Calibri" w:hAnsi="Calibri" w:cs="Calibri"/>
          <w:i w:val="0"/>
          <w:iCs w:val="0"/>
        </w:rPr>
        <w:t>WHEREAS (</w:t>
      </w:r>
      <w:r w:rsidR="00935936" w:rsidRPr="00724A47">
        <w:rPr>
          <w:rFonts w:ascii="Calibri" w:hAnsi="Calibri" w:cs="Calibri"/>
          <w:i w:val="0"/>
          <w:iCs w:val="0"/>
        </w:rPr>
        <w:t>7</w:t>
      </w:r>
      <w:r w:rsidRPr="00724A47">
        <w:rPr>
          <w:rFonts w:ascii="Calibri" w:hAnsi="Calibri" w:cs="Calibri"/>
          <w:i w:val="0"/>
          <w:iCs w:val="0"/>
        </w:rPr>
        <w:t xml:space="preserve">), </w:t>
      </w:r>
    </w:p>
    <w:p w14:paraId="48CB1E56" w14:textId="18AE4449" w:rsidR="00411193" w:rsidRPr="00724A47" w:rsidRDefault="00411193" w:rsidP="000270B9">
      <w:pPr>
        <w:pStyle w:val="Heading3"/>
        <w:ind w:left="720"/>
        <w:rPr>
          <w:rFonts w:ascii="Calibri" w:hAnsi="Calibri" w:cs="Calibri"/>
          <w:i w:val="0"/>
          <w:iCs w:val="0"/>
        </w:rPr>
      </w:pPr>
      <w:r w:rsidRPr="00724A47">
        <w:rPr>
          <w:rFonts w:ascii="Calibri" w:hAnsi="Calibri" w:cs="Calibri"/>
          <w:i w:val="0"/>
          <w:iCs w:val="0"/>
        </w:rPr>
        <w:t>In September 2023, Colorado State University became ineligible for the Colorado Department of Higher Education (CDHE) General Incentive Fund due to a codified change prohibiting institutions with automatic textbook billing programs, such as Day One Access</w:t>
      </w:r>
      <w:r w:rsidR="00963E07">
        <w:rPr>
          <w:rFonts w:ascii="Calibri" w:hAnsi="Calibri" w:cs="Calibri"/>
          <w:i w:val="0"/>
          <w:iCs w:val="0"/>
        </w:rPr>
        <w:t xml:space="preserve"> </w:t>
      </w:r>
      <w:r w:rsidR="00963E07" w:rsidRPr="00963E07">
        <w:rPr>
          <w:rFonts w:ascii="Calibri" w:hAnsi="Calibri" w:cs="Calibri"/>
          <w:i w:val="0"/>
          <w:iCs w:val="0"/>
        </w:rPr>
        <w:t>(Vitez, 2020)</w:t>
      </w:r>
      <w:r w:rsidRPr="00724A47">
        <w:rPr>
          <w:rFonts w:ascii="Calibri" w:hAnsi="Calibri" w:cs="Calibri"/>
          <w:i w:val="0"/>
          <w:iCs w:val="0"/>
        </w:rPr>
        <w:t>; and,</w:t>
      </w:r>
    </w:p>
    <w:p w14:paraId="4CF88511" w14:textId="77777777" w:rsidR="000270B9" w:rsidRPr="00724A47" w:rsidRDefault="000270B9" w:rsidP="001035A2">
      <w:pPr>
        <w:pStyle w:val="Heading3"/>
        <w:rPr>
          <w:rFonts w:ascii="Calibri" w:hAnsi="Calibri" w:cs="Calibri"/>
          <w:i w:val="0"/>
          <w:iCs w:val="0"/>
        </w:rPr>
      </w:pPr>
    </w:p>
    <w:p w14:paraId="5A226680" w14:textId="77777777" w:rsidR="000270B9" w:rsidRPr="00724A47" w:rsidRDefault="001035A2" w:rsidP="000270B9">
      <w:pPr>
        <w:pStyle w:val="Heading3"/>
        <w:rPr>
          <w:rFonts w:ascii="Calibri" w:hAnsi="Calibri" w:cs="Calibri"/>
          <w:i w:val="0"/>
          <w:iCs w:val="0"/>
        </w:rPr>
      </w:pPr>
      <w:r w:rsidRPr="00724A47">
        <w:rPr>
          <w:rFonts w:ascii="Calibri" w:hAnsi="Calibri" w:cs="Calibri"/>
          <w:i w:val="0"/>
          <w:iCs w:val="0"/>
        </w:rPr>
        <w:t>WHEREAS (</w:t>
      </w:r>
      <w:r w:rsidR="00935936" w:rsidRPr="00724A47">
        <w:rPr>
          <w:rFonts w:ascii="Calibri" w:hAnsi="Calibri" w:cs="Calibri"/>
          <w:i w:val="0"/>
          <w:iCs w:val="0"/>
        </w:rPr>
        <w:t>8</w:t>
      </w:r>
      <w:r w:rsidRPr="00724A47">
        <w:rPr>
          <w:rFonts w:ascii="Calibri" w:hAnsi="Calibri" w:cs="Calibri"/>
          <w:i w:val="0"/>
          <w:iCs w:val="0"/>
        </w:rPr>
        <w:t xml:space="preserve">), </w:t>
      </w:r>
    </w:p>
    <w:p w14:paraId="12249B90" w14:textId="1D0C3581" w:rsidR="00681819" w:rsidRPr="00724A47" w:rsidRDefault="00681819" w:rsidP="000270B9">
      <w:pPr>
        <w:pStyle w:val="Heading3"/>
        <w:ind w:left="720"/>
        <w:rPr>
          <w:rFonts w:ascii="Calibri" w:hAnsi="Calibri" w:cs="Calibri"/>
          <w:i w:val="0"/>
          <w:iCs w:val="0"/>
        </w:rPr>
      </w:pPr>
      <w:r w:rsidRPr="00724A47">
        <w:rPr>
          <w:rFonts w:ascii="Calibri" w:hAnsi="Calibri" w:cs="Calibri"/>
          <w:i w:val="0"/>
          <w:iCs w:val="0"/>
        </w:rPr>
        <w:t>The Colorado OER Council continues to prioritize these incentive funds for institutions fully committed to OER as a long-term solution, viewing automatic billing models as a short-term fix that relies on proprietary publisher content</w:t>
      </w:r>
      <w:r w:rsidR="00963E07">
        <w:rPr>
          <w:rFonts w:ascii="Calibri" w:hAnsi="Calibri" w:cs="Calibri"/>
          <w:i w:val="0"/>
          <w:iCs w:val="0"/>
        </w:rPr>
        <w:t xml:space="preserve"> (</w:t>
      </w:r>
      <w:r w:rsidR="00963E07" w:rsidRPr="00963E07">
        <w:rPr>
          <w:rFonts w:ascii="Calibri" w:hAnsi="Calibri" w:cs="Calibri"/>
          <w:i w:val="0"/>
          <w:iCs w:val="0"/>
        </w:rPr>
        <w:t>Alle</w:t>
      </w:r>
      <w:r w:rsidR="00136FC2">
        <w:rPr>
          <w:rFonts w:ascii="Calibri" w:hAnsi="Calibri" w:cs="Calibri"/>
          <w:i w:val="0"/>
          <w:iCs w:val="0"/>
        </w:rPr>
        <w:t>n</w:t>
      </w:r>
      <w:r w:rsidR="00963E07" w:rsidRPr="00963E07">
        <w:rPr>
          <w:rFonts w:ascii="Calibri" w:hAnsi="Calibri" w:cs="Calibri"/>
          <w:i w:val="0"/>
          <w:iCs w:val="0"/>
        </w:rPr>
        <w:t>,</w:t>
      </w:r>
      <w:r w:rsidR="006D1BA7">
        <w:rPr>
          <w:rFonts w:ascii="Calibri" w:hAnsi="Calibri" w:cs="Calibri"/>
          <w:i w:val="0"/>
          <w:iCs w:val="0"/>
        </w:rPr>
        <w:t xml:space="preserve"> N.,</w:t>
      </w:r>
      <w:r w:rsidR="00963E07" w:rsidRPr="00963E07">
        <w:rPr>
          <w:rFonts w:ascii="Calibri" w:hAnsi="Calibri" w:cs="Calibri"/>
          <w:i w:val="0"/>
          <w:iCs w:val="0"/>
        </w:rPr>
        <w:t xml:space="preserve"> 2018)</w:t>
      </w:r>
      <w:r w:rsidRPr="00724A47">
        <w:rPr>
          <w:rFonts w:ascii="Calibri" w:hAnsi="Calibri" w:cs="Calibri"/>
          <w:i w:val="0"/>
          <w:iCs w:val="0"/>
        </w:rPr>
        <w:t>; and,</w:t>
      </w:r>
    </w:p>
    <w:p w14:paraId="08F9F82E" w14:textId="77777777" w:rsidR="000270B9" w:rsidRPr="00724A47" w:rsidRDefault="000270B9" w:rsidP="000270B9">
      <w:pPr>
        <w:rPr>
          <w:rFonts w:ascii="Calibri" w:hAnsi="Calibri" w:cs="Calibri"/>
        </w:rPr>
      </w:pPr>
    </w:p>
    <w:p w14:paraId="7D8EEE67" w14:textId="77777777" w:rsidR="000270B9" w:rsidRPr="00724A47" w:rsidRDefault="008B55E2" w:rsidP="000270B9">
      <w:pPr>
        <w:pStyle w:val="Heading3"/>
        <w:rPr>
          <w:rFonts w:ascii="Calibri" w:hAnsi="Calibri" w:cs="Calibri"/>
          <w:i w:val="0"/>
          <w:iCs w:val="0"/>
        </w:rPr>
      </w:pPr>
      <w:r w:rsidRPr="00724A47">
        <w:rPr>
          <w:rFonts w:ascii="Calibri" w:hAnsi="Calibri" w:cs="Calibri"/>
          <w:i w:val="0"/>
          <w:iCs w:val="0"/>
        </w:rPr>
        <w:t xml:space="preserve">WHEREAS (9), </w:t>
      </w:r>
    </w:p>
    <w:p w14:paraId="18C60D76" w14:textId="05796086" w:rsidR="00063D61" w:rsidRPr="00724A47" w:rsidRDefault="00063D61" w:rsidP="000270B9">
      <w:pPr>
        <w:pStyle w:val="Heading3"/>
        <w:ind w:left="720"/>
        <w:rPr>
          <w:rFonts w:ascii="Calibri" w:hAnsi="Calibri" w:cs="Calibri"/>
          <w:i w:val="0"/>
          <w:iCs w:val="0"/>
        </w:rPr>
      </w:pPr>
      <w:r w:rsidRPr="00724A47">
        <w:rPr>
          <w:rFonts w:ascii="Calibri" w:hAnsi="Calibri" w:cs="Calibri"/>
          <w:i w:val="0"/>
          <w:iCs w:val="0"/>
        </w:rPr>
        <w:lastRenderedPageBreak/>
        <w:t>In response to this loss of eligibility and the need for a centralized structure, the Provost’s Office established the CSU OER Committee to transition OER from a "library-only" project into a university-wide strategic priorit</w:t>
      </w:r>
      <w:r w:rsidR="00136FC2">
        <w:rPr>
          <w:rFonts w:ascii="Calibri" w:hAnsi="Calibri" w:cs="Calibri"/>
          <w:i w:val="0"/>
          <w:iCs w:val="0"/>
        </w:rPr>
        <w:t>y</w:t>
      </w:r>
      <w:r w:rsidR="004F78D8">
        <w:rPr>
          <w:rFonts w:ascii="Calibri" w:hAnsi="Calibri" w:cs="Calibri"/>
          <w:i w:val="0"/>
          <w:iCs w:val="0"/>
        </w:rPr>
        <w:t xml:space="preserve">; </w:t>
      </w:r>
      <w:r w:rsidRPr="00724A47">
        <w:rPr>
          <w:rFonts w:ascii="Calibri" w:hAnsi="Calibri" w:cs="Calibri"/>
          <w:i w:val="0"/>
          <w:iCs w:val="0"/>
        </w:rPr>
        <w:t>and,</w:t>
      </w:r>
    </w:p>
    <w:p w14:paraId="1E1850E9" w14:textId="77777777" w:rsidR="000270B9" w:rsidRPr="00724A47" w:rsidRDefault="000270B9" w:rsidP="008B55E2">
      <w:pPr>
        <w:pStyle w:val="Heading3"/>
        <w:rPr>
          <w:rFonts w:ascii="Calibri" w:hAnsi="Calibri" w:cs="Calibri"/>
          <w:i w:val="0"/>
          <w:iCs w:val="0"/>
        </w:rPr>
      </w:pPr>
    </w:p>
    <w:p w14:paraId="0F6E313B" w14:textId="64A16122" w:rsidR="008B55E2" w:rsidRPr="00724A47" w:rsidRDefault="008B55E2" w:rsidP="008B55E2">
      <w:pPr>
        <w:pStyle w:val="Heading3"/>
        <w:rPr>
          <w:rFonts w:ascii="Calibri" w:hAnsi="Calibri" w:cs="Calibri"/>
          <w:i w:val="0"/>
          <w:iCs w:val="0"/>
        </w:rPr>
      </w:pPr>
      <w:r w:rsidRPr="00724A47">
        <w:rPr>
          <w:rFonts w:ascii="Calibri" w:hAnsi="Calibri" w:cs="Calibri"/>
          <w:i w:val="0"/>
          <w:iCs w:val="0"/>
        </w:rPr>
        <w:t xml:space="preserve">WHEREAS (10), </w:t>
      </w:r>
    </w:p>
    <w:p w14:paraId="3AB85295" w14:textId="7EC1CD97" w:rsidR="00B855C3" w:rsidRPr="00724A47" w:rsidRDefault="00B855C3" w:rsidP="00B855C3">
      <w:pPr>
        <w:ind w:left="720"/>
        <w:rPr>
          <w:rFonts w:ascii="Calibri" w:hAnsi="Calibri" w:cs="Calibri"/>
        </w:rPr>
      </w:pPr>
      <w:r w:rsidRPr="00724A47">
        <w:rPr>
          <w:rFonts w:ascii="Calibri" w:hAnsi="Calibri" w:cs="Calibri"/>
        </w:rPr>
        <w:t>Despite this institutional response, the funding disparity has reached a critical point in the current 2026-2027 CDHE grant cycle, where CSU was awarded only $7,500 for a single project while other Colorado institutions successfully secured the remaining $992,500 of the $1 million state-wide allocation</w:t>
      </w:r>
      <w:r w:rsidR="00E47863">
        <w:t xml:space="preserve"> </w:t>
      </w:r>
      <w:r w:rsidR="00E47863" w:rsidRPr="00E47863">
        <w:rPr>
          <w:rFonts w:ascii="Calibri" w:hAnsi="Calibri" w:cs="Calibri"/>
        </w:rPr>
        <w:t>(CDHE, 2026)</w:t>
      </w:r>
      <w:r w:rsidRPr="00724A47">
        <w:rPr>
          <w:rFonts w:ascii="Calibri" w:hAnsi="Calibri" w:cs="Calibri"/>
        </w:rPr>
        <w:t>; and,</w:t>
      </w:r>
    </w:p>
    <w:p w14:paraId="68BE2DAF" w14:textId="77777777" w:rsidR="00B855C3" w:rsidRPr="00724A47" w:rsidRDefault="00B855C3" w:rsidP="00B855C3">
      <w:pPr>
        <w:ind w:left="720"/>
        <w:rPr>
          <w:rFonts w:ascii="Calibri" w:hAnsi="Calibri" w:cs="Calibri"/>
        </w:rPr>
      </w:pPr>
    </w:p>
    <w:p w14:paraId="7CE8F4AD" w14:textId="77777777" w:rsidR="000270B9" w:rsidRPr="00724A47" w:rsidRDefault="008B55E2" w:rsidP="000270B9">
      <w:pPr>
        <w:pStyle w:val="Heading3"/>
        <w:rPr>
          <w:rFonts w:ascii="Calibri" w:hAnsi="Calibri" w:cs="Calibri"/>
          <w:i w:val="0"/>
          <w:iCs w:val="0"/>
        </w:rPr>
      </w:pPr>
      <w:r w:rsidRPr="00724A47">
        <w:rPr>
          <w:rFonts w:ascii="Calibri" w:hAnsi="Calibri" w:cs="Calibri"/>
          <w:i w:val="0"/>
          <w:iCs w:val="0"/>
        </w:rPr>
        <w:t xml:space="preserve">WHEREAS (11), </w:t>
      </w:r>
    </w:p>
    <w:p w14:paraId="6BE83B89" w14:textId="5C8BFB01" w:rsidR="00395AC2" w:rsidRPr="00724A47" w:rsidRDefault="00395AC2" w:rsidP="000270B9">
      <w:pPr>
        <w:pStyle w:val="Heading3"/>
        <w:ind w:left="720"/>
        <w:rPr>
          <w:rStyle w:val="citation-123"/>
          <w:rFonts w:ascii="Calibri" w:hAnsi="Calibri" w:cs="Calibri"/>
          <w:i w:val="0"/>
          <w:iCs w:val="0"/>
        </w:rPr>
      </w:pPr>
      <w:r w:rsidRPr="00724A47">
        <w:rPr>
          <w:rStyle w:val="citation-123"/>
          <w:rFonts w:ascii="Calibri" w:hAnsi="Calibri" w:cs="Calibri"/>
          <w:i w:val="0"/>
          <w:iCs w:val="0"/>
        </w:rPr>
        <w:t xml:space="preserve">Colorado State University has already demonstrated a formidable proof of concept for OER, where investment has yielded over $3.9 million in cumulative student savings </w:t>
      </w:r>
      <w:r w:rsidR="00E713A4">
        <w:rPr>
          <w:rStyle w:val="citation-123"/>
          <w:rFonts w:ascii="Calibri" w:hAnsi="Calibri" w:cs="Calibri"/>
          <w:i w:val="0"/>
          <w:iCs w:val="0"/>
        </w:rPr>
        <w:t>from 2018 to 2022</w:t>
      </w:r>
      <w:r w:rsidR="007B3544">
        <w:rPr>
          <w:rStyle w:val="citation-123"/>
          <w:rFonts w:ascii="Calibri" w:hAnsi="Calibri" w:cs="Calibri"/>
          <w:i w:val="0"/>
          <w:iCs w:val="0"/>
        </w:rPr>
        <w:t xml:space="preserve"> (Allen, 2022)</w:t>
      </w:r>
      <w:r w:rsidRPr="00724A47">
        <w:rPr>
          <w:rStyle w:val="citation-123"/>
          <w:rFonts w:ascii="Calibri" w:hAnsi="Calibri" w:cs="Calibri"/>
          <w:i w:val="0"/>
          <w:iCs w:val="0"/>
        </w:rPr>
        <w:t>; and,</w:t>
      </w:r>
    </w:p>
    <w:p w14:paraId="26634641" w14:textId="77777777" w:rsidR="00395AC2" w:rsidRPr="00724A47" w:rsidRDefault="00395AC2" w:rsidP="00395AC2">
      <w:pPr>
        <w:rPr>
          <w:rFonts w:ascii="Calibri" w:hAnsi="Calibri" w:cs="Calibri"/>
        </w:rPr>
      </w:pPr>
    </w:p>
    <w:p w14:paraId="1C4C33BA" w14:textId="77777777" w:rsidR="000270B9" w:rsidRPr="00724A47" w:rsidRDefault="00395AC2" w:rsidP="000270B9">
      <w:pPr>
        <w:pStyle w:val="Heading3"/>
        <w:rPr>
          <w:rFonts w:ascii="Calibri" w:hAnsi="Calibri" w:cs="Calibri"/>
          <w:i w:val="0"/>
          <w:iCs w:val="0"/>
        </w:rPr>
      </w:pPr>
      <w:r w:rsidRPr="00724A47">
        <w:rPr>
          <w:rFonts w:ascii="Calibri" w:hAnsi="Calibri" w:cs="Calibri"/>
          <w:i w:val="0"/>
          <w:iCs w:val="0"/>
        </w:rPr>
        <w:t xml:space="preserve">WHEREAS (12), </w:t>
      </w:r>
    </w:p>
    <w:p w14:paraId="3CFFE97C" w14:textId="0EC89920" w:rsidR="00B64905" w:rsidRPr="00724A47" w:rsidRDefault="00B64905" w:rsidP="000270B9">
      <w:pPr>
        <w:pStyle w:val="Heading3"/>
        <w:ind w:left="720"/>
        <w:rPr>
          <w:rFonts w:ascii="Calibri" w:hAnsi="Calibri" w:cs="Calibri"/>
          <w:i w:val="0"/>
          <w:iCs w:val="0"/>
        </w:rPr>
      </w:pPr>
      <w:r w:rsidRPr="00724A47">
        <w:rPr>
          <w:rStyle w:val="citation-122"/>
          <w:rFonts w:ascii="Calibri" w:hAnsi="Calibri" w:cs="Calibri"/>
          <w:i w:val="0"/>
          <w:iCs w:val="0"/>
        </w:rPr>
        <w:t xml:space="preserve">These savings are driven by high-impact faculty leaders, such as Professor Dan Baker, </w:t>
      </w:r>
      <w:proofErr w:type="gramStart"/>
      <w:r w:rsidRPr="00724A47">
        <w:rPr>
          <w:rStyle w:val="citation-122"/>
          <w:rFonts w:ascii="Calibri" w:hAnsi="Calibri" w:cs="Calibri"/>
          <w:i w:val="0"/>
          <w:iCs w:val="0"/>
        </w:rPr>
        <w:t>whose</w:t>
      </w:r>
      <w:proofErr w:type="gramEnd"/>
      <w:r w:rsidRPr="00724A47">
        <w:rPr>
          <w:rStyle w:val="citation-122"/>
          <w:rFonts w:ascii="Calibri" w:hAnsi="Calibri" w:cs="Calibri"/>
          <w:i w:val="0"/>
          <w:iCs w:val="0"/>
        </w:rPr>
        <w:t xml:space="preserve"> free "Engineering Statics" textbook saves students $44,880 annually, and Professor Medora Huseby, whose Microbiology course transition saves $20,000 per class</w:t>
      </w:r>
      <w:r w:rsidR="0033425D">
        <w:rPr>
          <w:rStyle w:val="citation-122"/>
          <w:rFonts w:ascii="Calibri" w:hAnsi="Calibri" w:cs="Calibri"/>
          <w:i w:val="0"/>
          <w:iCs w:val="0"/>
        </w:rPr>
        <w:t xml:space="preserve"> </w:t>
      </w:r>
      <w:r w:rsidR="0033425D" w:rsidRPr="0033425D">
        <w:rPr>
          <w:rStyle w:val="citation-122"/>
          <w:rFonts w:ascii="Calibri" w:hAnsi="Calibri" w:cs="Calibri"/>
          <w:i w:val="0"/>
          <w:iCs w:val="0"/>
        </w:rPr>
        <w:t>(Allen, 2022; Phifer, 2020)</w:t>
      </w:r>
      <w:r w:rsidRPr="00724A47">
        <w:rPr>
          <w:rStyle w:val="citation-122"/>
          <w:rFonts w:ascii="Calibri" w:hAnsi="Calibri" w:cs="Calibri"/>
          <w:i w:val="0"/>
          <w:iCs w:val="0"/>
        </w:rPr>
        <w:t xml:space="preserve">; and, </w:t>
      </w:r>
    </w:p>
    <w:p w14:paraId="147B87B8" w14:textId="77777777" w:rsidR="000270B9" w:rsidRPr="00724A47" w:rsidRDefault="000270B9" w:rsidP="000270B9">
      <w:pPr>
        <w:pStyle w:val="Heading3"/>
        <w:rPr>
          <w:rFonts w:ascii="Calibri" w:hAnsi="Calibri" w:cs="Calibri"/>
          <w:i w:val="0"/>
          <w:iCs w:val="0"/>
        </w:rPr>
      </w:pPr>
    </w:p>
    <w:p w14:paraId="530CF4BD" w14:textId="77777777" w:rsidR="000270B9" w:rsidRPr="00724A47" w:rsidRDefault="00395AC2" w:rsidP="000270B9">
      <w:pPr>
        <w:pStyle w:val="Heading3"/>
        <w:rPr>
          <w:rFonts w:ascii="Calibri" w:hAnsi="Calibri" w:cs="Calibri"/>
          <w:i w:val="0"/>
          <w:iCs w:val="0"/>
        </w:rPr>
      </w:pPr>
      <w:r w:rsidRPr="00724A47">
        <w:rPr>
          <w:rFonts w:ascii="Calibri" w:hAnsi="Calibri" w:cs="Calibri"/>
          <w:i w:val="0"/>
          <w:iCs w:val="0"/>
        </w:rPr>
        <w:t xml:space="preserve">WHEREAS (13), </w:t>
      </w:r>
    </w:p>
    <w:p w14:paraId="6F421D96" w14:textId="14D53989" w:rsidR="001F6ED6" w:rsidRPr="00724A47" w:rsidRDefault="001F6ED6" w:rsidP="000270B9">
      <w:pPr>
        <w:pStyle w:val="Heading3"/>
        <w:ind w:left="720"/>
        <w:rPr>
          <w:rFonts w:ascii="Calibri" w:hAnsi="Calibri" w:cs="Calibri"/>
          <w:i w:val="0"/>
          <w:iCs w:val="0"/>
        </w:rPr>
      </w:pPr>
      <w:r w:rsidRPr="00724A47">
        <w:rPr>
          <w:rStyle w:val="citation-121"/>
          <w:rFonts w:ascii="Calibri" w:hAnsi="Calibri" w:cs="Calibri"/>
          <w:i w:val="0"/>
          <w:iCs w:val="0"/>
        </w:rPr>
        <w:t xml:space="preserve">The Associated Students of Colorado State University recognize that while these individual successes prove OER’s efficacy, the current "funding gap" and loss of state eligibility indicate that internal reorganization alone is insufficient to scale these benefits university-wide; and, </w:t>
      </w:r>
    </w:p>
    <w:p w14:paraId="2829F0B1" w14:textId="77777777" w:rsidR="000270B9" w:rsidRPr="00724A47" w:rsidRDefault="000270B9" w:rsidP="00395AC2">
      <w:pPr>
        <w:pStyle w:val="Heading3"/>
        <w:rPr>
          <w:rFonts w:ascii="Calibri" w:hAnsi="Calibri" w:cs="Calibri"/>
          <w:i w:val="0"/>
          <w:iCs w:val="0"/>
        </w:rPr>
      </w:pPr>
    </w:p>
    <w:p w14:paraId="693E33E6" w14:textId="77777777" w:rsidR="000270B9" w:rsidRPr="00724A47" w:rsidRDefault="00395AC2" w:rsidP="000270B9">
      <w:pPr>
        <w:pStyle w:val="Heading3"/>
        <w:rPr>
          <w:rFonts w:ascii="Calibri" w:hAnsi="Calibri" w:cs="Calibri"/>
          <w:i w:val="0"/>
          <w:iCs w:val="0"/>
        </w:rPr>
      </w:pPr>
      <w:r w:rsidRPr="00724A47">
        <w:rPr>
          <w:rFonts w:ascii="Calibri" w:hAnsi="Calibri" w:cs="Calibri"/>
          <w:i w:val="0"/>
          <w:iCs w:val="0"/>
        </w:rPr>
        <w:t xml:space="preserve">WHEREAS (14), </w:t>
      </w:r>
    </w:p>
    <w:p w14:paraId="5D6F7E01" w14:textId="7496D9C1" w:rsidR="00DD057B" w:rsidRPr="00724A47" w:rsidRDefault="00D40EC4" w:rsidP="000270B9">
      <w:pPr>
        <w:pStyle w:val="Heading3"/>
        <w:ind w:left="720"/>
        <w:rPr>
          <w:rStyle w:val="citation-120"/>
          <w:rFonts w:ascii="Calibri" w:hAnsi="Calibri" w:cs="Calibri"/>
          <w:i w:val="0"/>
          <w:iCs w:val="0"/>
        </w:rPr>
      </w:pPr>
      <w:r w:rsidRPr="00724A47">
        <w:rPr>
          <w:rStyle w:val="citation-120"/>
          <w:rFonts w:ascii="Calibri" w:hAnsi="Calibri" w:cs="Calibri"/>
          <w:i w:val="0"/>
          <w:iCs w:val="0"/>
        </w:rPr>
        <w:t xml:space="preserve">Direct administrative investment in a dedicated OER Specialist and consistent course-conversion funding is now essential to bridge the state-wide funding disparity and ensure CSU remains competitive in educational </w:t>
      </w:r>
      <w:r w:rsidR="001F146E" w:rsidRPr="00724A47">
        <w:rPr>
          <w:rStyle w:val="citation-120"/>
          <w:rFonts w:ascii="Calibri" w:hAnsi="Calibri" w:cs="Calibri"/>
          <w:i w:val="0"/>
          <w:iCs w:val="0"/>
        </w:rPr>
        <w:t xml:space="preserve">affordability; </w:t>
      </w:r>
      <w:r w:rsidR="001F146E" w:rsidRPr="00724A47">
        <w:rPr>
          <w:rStyle w:val="citation-120"/>
          <w:rFonts w:ascii="Calibri" w:hAnsi="Calibri" w:cs="Calibri"/>
          <w:b/>
          <w:bCs/>
          <w:i w:val="0"/>
          <w:iCs w:val="0"/>
        </w:rPr>
        <w:t>so,</w:t>
      </w:r>
      <w:r w:rsidR="001F146E" w:rsidRPr="00724A47">
        <w:rPr>
          <w:rStyle w:val="citation-120"/>
          <w:rFonts w:ascii="Calibri" w:hAnsi="Calibri" w:cs="Calibri"/>
          <w:i w:val="0"/>
          <w:iCs w:val="0"/>
        </w:rPr>
        <w:t xml:space="preserve"> </w:t>
      </w:r>
    </w:p>
    <w:p w14:paraId="15009401" w14:textId="77777777" w:rsidR="001F146E" w:rsidRPr="00724A47" w:rsidRDefault="001F146E" w:rsidP="00D40EC4">
      <w:pPr>
        <w:ind w:left="720"/>
        <w:rPr>
          <w:rFonts w:ascii="Calibri" w:hAnsi="Calibri" w:cs="Calibri"/>
        </w:rPr>
      </w:pPr>
    </w:p>
    <w:p w14:paraId="564EE5FF" w14:textId="779EF1E1" w:rsidR="00BE0D2A" w:rsidRPr="00724A47" w:rsidRDefault="00E12F1E" w:rsidP="001C2A92">
      <w:pPr>
        <w:pStyle w:val="Heading1"/>
        <w:jc w:val="center"/>
        <w:rPr>
          <w:rFonts w:ascii="Calibri" w:hAnsi="Calibri" w:cs="Calibri"/>
        </w:rPr>
      </w:pPr>
      <w:r w:rsidRPr="00724A47">
        <w:rPr>
          <w:rFonts w:ascii="Calibri" w:hAnsi="Calibri" w:cs="Calibri"/>
        </w:rPr>
        <w:t>THEREFORE</w:t>
      </w:r>
      <w:r w:rsidR="00235D1B" w:rsidRPr="00724A47">
        <w:rPr>
          <w:rFonts w:ascii="Calibri" w:hAnsi="Calibri" w:cs="Calibri"/>
        </w:rPr>
        <w:t>,</w:t>
      </w:r>
      <w:r w:rsidRPr="00724A47">
        <w:rPr>
          <w:rFonts w:ascii="Calibri" w:hAnsi="Calibri" w:cs="Calibri"/>
        </w:rPr>
        <w:t xml:space="preserve"> BE IT HEREBY RESOLVED</w:t>
      </w:r>
      <w:r w:rsidR="2904B9E6" w:rsidRPr="00724A47">
        <w:rPr>
          <w:rFonts w:ascii="Calibri" w:hAnsi="Calibri" w:cs="Calibri"/>
        </w:rPr>
        <w:t xml:space="preserve"> (1)</w:t>
      </w:r>
    </w:p>
    <w:p w14:paraId="2D182DE0" w14:textId="741E66B5" w:rsidR="008D6D66" w:rsidRPr="00724A47" w:rsidRDefault="00701303" w:rsidP="001C2A92">
      <w:pPr>
        <w:pStyle w:val="NormalWeb"/>
        <w:jc w:val="center"/>
        <w:rPr>
          <w:rFonts w:ascii="Calibri" w:hAnsi="Calibri" w:cs="Calibri"/>
        </w:rPr>
      </w:pPr>
      <w:r w:rsidRPr="00724A47">
        <w:rPr>
          <w:rFonts w:ascii="Calibri" w:hAnsi="Calibri" w:cs="Calibri"/>
        </w:rPr>
        <w:t>That</w:t>
      </w:r>
      <w:r w:rsidR="007125E1">
        <w:rPr>
          <w:rFonts w:ascii="Calibri" w:hAnsi="Calibri" w:cs="Calibri"/>
        </w:rPr>
        <w:t xml:space="preserve"> </w:t>
      </w:r>
      <w:r w:rsidRPr="00724A47">
        <w:rPr>
          <w:rFonts w:ascii="Calibri" w:hAnsi="Calibri" w:cs="Calibri"/>
        </w:rPr>
        <w:t>Associated Students of Colorado State University (ASCSU) value</w:t>
      </w:r>
      <w:r w:rsidR="007125E1">
        <w:rPr>
          <w:rFonts w:ascii="Calibri" w:hAnsi="Calibri" w:cs="Calibri"/>
        </w:rPr>
        <w:t>s</w:t>
      </w:r>
      <w:r w:rsidRPr="00724A47">
        <w:rPr>
          <w:rFonts w:ascii="Calibri" w:hAnsi="Calibri" w:cs="Calibri"/>
        </w:rPr>
        <w:t xml:space="preserve"> the contributions of the CSU OER Committee and the faculty who have pioneered the use of open materials to reduce the financial burden on students; and,</w:t>
      </w:r>
    </w:p>
    <w:p w14:paraId="77B29A13" w14:textId="21D1A08A" w:rsidR="00BE0D2A" w:rsidRPr="00724A47" w:rsidRDefault="00E12F1E" w:rsidP="001C2A92">
      <w:pPr>
        <w:pStyle w:val="Heading2"/>
        <w:jc w:val="center"/>
        <w:rPr>
          <w:rFonts w:ascii="Calibri" w:hAnsi="Calibri" w:cs="Calibri"/>
        </w:rPr>
      </w:pPr>
      <w:r w:rsidRPr="00724A47">
        <w:rPr>
          <w:rFonts w:ascii="Calibri" w:hAnsi="Calibri" w:cs="Calibri"/>
        </w:rPr>
        <w:t>THEREFORE</w:t>
      </w:r>
      <w:r w:rsidR="00235D1B" w:rsidRPr="00724A47">
        <w:rPr>
          <w:rFonts w:ascii="Calibri" w:hAnsi="Calibri" w:cs="Calibri"/>
        </w:rPr>
        <w:t>,</w:t>
      </w:r>
      <w:r w:rsidRPr="00724A47">
        <w:rPr>
          <w:rFonts w:ascii="Calibri" w:hAnsi="Calibri" w:cs="Calibri"/>
        </w:rPr>
        <w:t xml:space="preserve"> BE IT HEREBY FURTHER RESOLVED</w:t>
      </w:r>
      <w:r w:rsidR="3F3564B3" w:rsidRPr="00724A47">
        <w:rPr>
          <w:rFonts w:ascii="Calibri" w:hAnsi="Calibri" w:cs="Calibri"/>
        </w:rPr>
        <w:t xml:space="preserve"> (2</w:t>
      </w:r>
      <w:r w:rsidR="001E46E6">
        <w:rPr>
          <w:rFonts w:ascii="Calibri" w:hAnsi="Calibri" w:cs="Calibri"/>
        </w:rPr>
        <w:t>)</w:t>
      </w:r>
    </w:p>
    <w:p w14:paraId="2F3DF2D6" w14:textId="0DD29374" w:rsidR="00E12F1E" w:rsidRPr="00724A47" w:rsidRDefault="00E13CB6" w:rsidP="00E13CB6">
      <w:pPr>
        <w:pStyle w:val="NormalWeb"/>
        <w:jc w:val="center"/>
        <w:rPr>
          <w:rFonts w:ascii="Calibri" w:hAnsi="Calibri" w:cs="Calibri"/>
        </w:rPr>
      </w:pPr>
      <w:r w:rsidRPr="00724A47">
        <w:rPr>
          <w:rFonts w:ascii="Calibri" w:hAnsi="Calibri" w:cs="Calibri"/>
        </w:rPr>
        <w:t xml:space="preserve">That </w:t>
      </w:r>
      <w:r w:rsidR="00D03090">
        <w:rPr>
          <w:rFonts w:ascii="Calibri" w:hAnsi="Calibri" w:cs="Calibri"/>
        </w:rPr>
        <w:t>ASCSU</w:t>
      </w:r>
      <w:r w:rsidRPr="00724A47">
        <w:rPr>
          <w:rFonts w:ascii="Calibri" w:hAnsi="Calibri" w:cs="Calibri"/>
        </w:rPr>
        <w:t xml:space="preserve"> call</w:t>
      </w:r>
      <w:r w:rsidR="005A5564">
        <w:rPr>
          <w:rFonts w:ascii="Calibri" w:hAnsi="Calibri" w:cs="Calibri"/>
        </w:rPr>
        <w:t>s</w:t>
      </w:r>
      <w:r w:rsidRPr="00724A47">
        <w:rPr>
          <w:rFonts w:ascii="Calibri" w:hAnsi="Calibri" w:cs="Calibri"/>
        </w:rPr>
        <w:t xml:space="preserve"> for the administration’s full support and prioritization of the CSU Open Educational Resource </w:t>
      </w:r>
      <w:r w:rsidR="00BE2110">
        <w:rPr>
          <w:rFonts w:ascii="Calibri" w:hAnsi="Calibri" w:cs="Calibri"/>
        </w:rPr>
        <w:t>Committee</w:t>
      </w:r>
      <w:r w:rsidRPr="00724A47">
        <w:rPr>
          <w:rFonts w:ascii="Calibri" w:hAnsi="Calibri" w:cs="Calibri"/>
        </w:rPr>
        <w:t>; and,</w:t>
      </w:r>
    </w:p>
    <w:p w14:paraId="1937648F" w14:textId="74B10360" w:rsidR="00A5413C" w:rsidRPr="00724A47" w:rsidRDefault="00F3350B" w:rsidP="001C2A92">
      <w:pPr>
        <w:pStyle w:val="Heading2"/>
        <w:jc w:val="center"/>
        <w:rPr>
          <w:rFonts w:ascii="Calibri" w:hAnsi="Calibri" w:cs="Calibri"/>
        </w:rPr>
      </w:pPr>
      <w:r w:rsidRPr="00724A47">
        <w:rPr>
          <w:rFonts w:ascii="Calibri" w:hAnsi="Calibri" w:cs="Calibri"/>
        </w:rPr>
        <w:t>THEREFORE, BE IT HEREBY FURTHER RESOLVED</w:t>
      </w:r>
      <w:r w:rsidR="7380D06F" w:rsidRPr="00724A47">
        <w:rPr>
          <w:rFonts w:ascii="Calibri" w:hAnsi="Calibri" w:cs="Calibri"/>
        </w:rPr>
        <w:t xml:space="preserve"> (3)</w:t>
      </w:r>
    </w:p>
    <w:p w14:paraId="43A6F41C" w14:textId="0F664103" w:rsidR="00F3350B" w:rsidRPr="00724A47" w:rsidRDefault="001C2A92" w:rsidP="001E46E6">
      <w:pPr>
        <w:pStyle w:val="NormalWeb"/>
        <w:jc w:val="center"/>
        <w:rPr>
          <w:rFonts w:ascii="Calibri" w:hAnsi="Calibri" w:cs="Calibri"/>
        </w:rPr>
      </w:pPr>
      <w:r w:rsidRPr="00724A47">
        <w:rPr>
          <w:rFonts w:ascii="Calibri" w:hAnsi="Calibri" w:cs="Calibri"/>
        </w:rPr>
        <w:lastRenderedPageBreak/>
        <w:t>That ASCSU specifically requests the university provide continuous funding</w:t>
      </w:r>
      <w:r w:rsidR="006858C4">
        <w:rPr>
          <w:rFonts w:ascii="Calibri" w:hAnsi="Calibri" w:cs="Calibri"/>
        </w:rPr>
        <w:t xml:space="preserve"> to the OER </w:t>
      </w:r>
      <w:r w:rsidR="006F1CCC">
        <w:rPr>
          <w:rFonts w:ascii="Calibri" w:hAnsi="Calibri" w:cs="Calibri"/>
        </w:rPr>
        <w:t>Committee</w:t>
      </w:r>
      <w:r w:rsidRPr="00724A47">
        <w:rPr>
          <w:rFonts w:ascii="Calibri" w:hAnsi="Calibri" w:cs="Calibri"/>
        </w:rPr>
        <w:t xml:space="preserve"> for converting courses to OER and authorize the hiring of an OER specialist to focus on sustainability, faculty outreach, and campus awareness; and,</w:t>
      </w:r>
    </w:p>
    <w:p w14:paraId="20D8E133" w14:textId="7A6A9CBC" w:rsidR="00F3350B" w:rsidRPr="00724A47" w:rsidRDefault="00F3350B" w:rsidP="00F3350B">
      <w:pPr>
        <w:pStyle w:val="Heading2"/>
        <w:jc w:val="center"/>
        <w:rPr>
          <w:rFonts w:ascii="Calibri" w:hAnsi="Calibri" w:cs="Calibri"/>
        </w:rPr>
      </w:pPr>
      <w:r w:rsidRPr="00724A47">
        <w:rPr>
          <w:rFonts w:ascii="Calibri" w:hAnsi="Calibri" w:cs="Calibri"/>
        </w:rPr>
        <w:t>THEREFORE, BE IT HEREBY FURTHER RESOLVED/ENACTED</w:t>
      </w:r>
      <w:r w:rsidR="0D975C56" w:rsidRPr="00724A47">
        <w:rPr>
          <w:rFonts w:ascii="Calibri" w:hAnsi="Calibri" w:cs="Calibri"/>
        </w:rPr>
        <w:t xml:space="preserve"> (4)</w:t>
      </w:r>
    </w:p>
    <w:p w14:paraId="4DCE1850" w14:textId="77777777" w:rsidR="00B24528" w:rsidRPr="00724A47" w:rsidRDefault="00B24528" w:rsidP="00F3350B">
      <w:pPr>
        <w:jc w:val="center"/>
        <w:rPr>
          <w:rFonts w:ascii="Calibri" w:hAnsi="Calibri" w:cs="Calibri"/>
        </w:rPr>
      </w:pPr>
    </w:p>
    <w:p w14:paraId="252D0378" w14:textId="14DDB5EB" w:rsidR="00F3350B" w:rsidRPr="00724A47" w:rsidRDefault="00B16225" w:rsidP="00F3350B">
      <w:pPr>
        <w:jc w:val="center"/>
        <w:rPr>
          <w:rFonts w:ascii="Calibri" w:hAnsi="Calibri" w:cs="Calibri"/>
          <w:lang w:val="de-DE"/>
        </w:rPr>
      </w:pPr>
      <w:r w:rsidRPr="00724A47">
        <w:rPr>
          <w:rFonts w:ascii="Calibri" w:hAnsi="Calibri" w:cs="Calibri"/>
        </w:rPr>
        <w:t>That ASCSU advocates for OER to become the default option for all new or revised courses at Colorado State University to ensure a commitment to our Land-Grant mission of access; and</w:t>
      </w:r>
      <w:r w:rsidR="00F3350B" w:rsidRPr="00724A47">
        <w:rPr>
          <w:rFonts w:ascii="Calibri" w:hAnsi="Calibri" w:cs="Calibri"/>
        </w:rPr>
        <w:t xml:space="preserve">, </w:t>
      </w:r>
    </w:p>
    <w:p w14:paraId="091C3BAB" w14:textId="77777777" w:rsidR="008D6D66" w:rsidRPr="00724A47" w:rsidRDefault="008D6D66" w:rsidP="00F3350B">
      <w:pPr>
        <w:jc w:val="center"/>
        <w:rPr>
          <w:rFonts w:ascii="Calibri" w:hAnsi="Calibri" w:cs="Calibri"/>
        </w:rPr>
      </w:pPr>
    </w:p>
    <w:p w14:paraId="7699D966" w14:textId="29886272" w:rsidR="00E12F1E" w:rsidRPr="00724A47" w:rsidRDefault="00E12F1E" w:rsidP="00C250F2">
      <w:pPr>
        <w:pStyle w:val="Heading2"/>
        <w:jc w:val="center"/>
        <w:rPr>
          <w:rFonts w:ascii="Calibri" w:hAnsi="Calibri" w:cs="Calibri"/>
        </w:rPr>
      </w:pPr>
      <w:r w:rsidRPr="00724A47">
        <w:rPr>
          <w:rFonts w:ascii="Calibri" w:hAnsi="Calibri" w:cs="Calibri"/>
        </w:rPr>
        <w:t>THEREFORE</w:t>
      </w:r>
      <w:r w:rsidR="00235D1B" w:rsidRPr="00724A47">
        <w:rPr>
          <w:rFonts w:ascii="Calibri" w:hAnsi="Calibri" w:cs="Calibri"/>
        </w:rPr>
        <w:t>,</w:t>
      </w:r>
      <w:r w:rsidRPr="00724A47">
        <w:rPr>
          <w:rFonts w:ascii="Calibri" w:hAnsi="Calibri" w:cs="Calibri"/>
        </w:rPr>
        <w:t xml:space="preserve"> BE IT HEREBY FURTHER RESOLVED</w:t>
      </w:r>
      <w:r w:rsidR="26B2FE9C" w:rsidRPr="00724A47">
        <w:rPr>
          <w:rFonts w:ascii="Calibri" w:hAnsi="Calibri" w:cs="Calibri"/>
        </w:rPr>
        <w:t xml:space="preserve"> (5)</w:t>
      </w:r>
    </w:p>
    <w:p w14:paraId="31BCF57C" w14:textId="77777777" w:rsidR="00BE0D2A" w:rsidRPr="00724A47" w:rsidRDefault="00BE0D2A" w:rsidP="00757CF5">
      <w:pPr>
        <w:jc w:val="center"/>
        <w:rPr>
          <w:rFonts w:ascii="Calibri" w:hAnsi="Calibri" w:cs="Calibri"/>
          <w:b/>
          <w:bCs/>
        </w:rPr>
      </w:pPr>
    </w:p>
    <w:p w14:paraId="107BBA10" w14:textId="77777777" w:rsidR="00035A37" w:rsidRPr="00061D2B" w:rsidRDefault="00035A37" w:rsidP="00035A37">
      <w:pPr>
        <w:pBdr>
          <w:top w:val="none" w:sz="0" w:space="0" w:color="auto"/>
        </w:pBdr>
        <w:jc w:val="center"/>
        <w:rPr>
          <w:rFonts w:ascii="Calibri" w:hAnsi="Calibri" w:cs="Calibri"/>
        </w:rPr>
      </w:pPr>
      <w:bookmarkStart w:id="2" w:name="_Hlk164251709"/>
      <w:r w:rsidRPr="00724A47">
        <w:rPr>
          <w:rFonts w:ascii="Calibri" w:hAnsi="Calibri" w:cs="Calibri"/>
        </w:rPr>
        <w:t xml:space="preserve">That a copy of this legislation be forwarded to Amy Parsons, University President; </w:t>
      </w:r>
      <w:r>
        <w:rPr>
          <w:rFonts w:ascii="Calibri" w:hAnsi="Calibri" w:cs="Calibri"/>
        </w:rPr>
        <w:t xml:space="preserve">Matt Tillman, University President Chief of Staff; </w:t>
      </w:r>
      <w:r w:rsidRPr="00724A47">
        <w:rPr>
          <w:rFonts w:ascii="Calibri" w:hAnsi="Calibri" w:cs="Calibri"/>
        </w:rPr>
        <w:t xml:space="preserve">Brendan Hanlon, Vice President for Operations and Chief Financial Officer; Vivian Wang, Executive Assistant to the Vice President for Operations; Tony Frank, Chancellor, CSU System; Lise </w:t>
      </w:r>
      <w:proofErr w:type="spellStart"/>
      <w:r w:rsidRPr="00724A47">
        <w:rPr>
          <w:rFonts w:ascii="Calibri" w:hAnsi="Calibri" w:cs="Calibri"/>
        </w:rPr>
        <w:t>Youngblade</w:t>
      </w:r>
      <w:proofErr w:type="spellEnd"/>
      <w:r w:rsidRPr="00724A47">
        <w:rPr>
          <w:rFonts w:ascii="Calibri" w:hAnsi="Calibri" w:cs="Calibri"/>
        </w:rPr>
        <w:t xml:space="preserve">, Interim Provost &amp; Executive Vice President; Kim Miloch, Provost’s Chief of Staff; Tammy Prusha, Executive Assistant to the Provost; Michael Galchinsky, Vice Provost and Dean for Undergraduate Affairs; Sue James, Vice Provost for Faculty Affairs; Karen Estlund, Dean of Libraries; Meg Brown-Sica, Associate Dean for Research Support and Engagement; Lani Williams, Assistant to the Dean of Libraries; Sue Doe, Executive Director, The Institute for Learning and Teaching (TILT); Anastasia Williams, Director of Teaching Excellence, TILT; Stan Kruse, Learning Technology and Analytics Program Manager, TILT; Medora Huseby, Chair of the OER Committee; Blanche Hughes, Vice President for Student Affairs; </w:t>
      </w:r>
      <w:proofErr w:type="spellStart"/>
      <w:r w:rsidRPr="00724A47">
        <w:rPr>
          <w:rFonts w:ascii="Calibri" w:hAnsi="Calibri" w:cs="Calibri"/>
        </w:rPr>
        <w:t>Kauline</w:t>
      </w:r>
      <w:proofErr w:type="spellEnd"/>
      <w:r w:rsidRPr="00724A47">
        <w:rPr>
          <w:rFonts w:ascii="Calibri" w:hAnsi="Calibri" w:cs="Calibri"/>
        </w:rPr>
        <w:t xml:space="preserve"> Cipriani, Vice President for Inclusive Excellence; </w:t>
      </w:r>
      <w:r w:rsidRPr="00061D2B">
        <w:rPr>
          <w:rFonts w:ascii="Calibri" w:hAnsi="Calibri" w:cs="Calibri"/>
        </w:rPr>
        <w:t>Carolyn Lawrence-Dill, Dean o</w:t>
      </w:r>
      <w:r>
        <w:rPr>
          <w:rFonts w:ascii="Calibri" w:hAnsi="Calibri" w:cs="Calibri"/>
        </w:rPr>
        <w:t xml:space="preserve">f </w:t>
      </w:r>
      <w:r w:rsidRPr="00061D2B">
        <w:rPr>
          <w:rFonts w:ascii="Calibri" w:hAnsi="Calibri" w:cs="Calibri"/>
        </w:rPr>
        <w:t>the College of Agricultural Sciences</w:t>
      </w:r>
      <w:r>
        <w:rPr>
          <w:rFonts w:ascii="Calibri" w:hAnsi="Calibri" w:cs="Calibri"/>
        </w:rPr>
        <w:t xml:space="preserve">; </w:t>
      </w:r>
      <w:r w:rsidRPr="00061D2B">
        <w:rPr>
          <w:rFonts w:ascii="Calibri" w:hAnsi="Calibri" w:cs="Calibri"/>
        </w:rPr>
        <w:t>Beth Walker, Dean of the College of Business</w:t>
      </w:r>
    </w:p>
    <w:p w14:paraId="759DADE8" w14:textId="09D0CF86" w:rsidR="00035A37" w:rsidRPr="00724A47" w:rsidRDefault="00035A37" w:rsidP="00035A37">
      <w:pPr>
        <w:pBdr>
          <w:top w:val="none" w:sz="0" w:space="0" w:color="auto"/>
        </w:pBdr>
        <w:jc w:val="center"/>
        <w:rPr>
          <w:rFonts w:ascii="Calibri" w:hAnsi="Calibri" w:cs="Calibri"/>
        </w:rPr>
      </w:pPr>
      <w:r w:rsidRPr="00061D2B">
        <w:rPr>
          <w:rFonts w:ascii="Calibri" w:hAnsi="Calibri" w:cs="Calibri"/>
        </w:rPr>
        <w:t>Allen Robinson, Dean of the Walter Scott, Jr. College of Engineering</w:t>
      </w:r>
      <w:r>
        <w:rPr>
          <w:rFonts w:ascii="Calibri" w:hAnsi="Calibri" w:cs="Calibri"/>
        </w:rPr>
        <w:t xml:space="preserve">; </w:t>
      </w:r>
      <w:r w:rsidRPr="00061D2B">
        <w:rPr>
          <w:rFonts w:ascii="Calibri" w:hAnsi="Calibri" w:cs="Calibri"/>
        </w:rPr>
        <w:t>Jen Aberle, Associate Dean for Undergraduate Affairs, College of Health and Human Sciences</w:t>
      </w:r>
      <w:r>
        <w:rPr>
          <w:rFonts w:ascii="Calibri" w:hAnsi="Calibri" w:cs="Calibri"/>
        </w:rPr>
        <w:t xml:space="preserve">; </w:t>
      </w:r>
      <w:r w:rsidRPr="00061D2B">
        <w:rPr>
          <w:rFonts w:ascii="Calibri" w:hAnsi="Calibri" w:cs="Calibri"/>
        </w:rPr>
        <w:t>Kjerstin Thorson, Dean of the College of Liberal Arts</w:t>
      </w:r>
      <w:r>
        <w:rPr>
          <w:rFonts w:ascii="Calibri" w:hAnsi="Calibri" w:cs="Calibri"/>
        </w:rPr>
        <w:t xml:space="preserve">; </w:t>
      </w:r>
      <w:r w:rsidRPr="00061D2B">
        <w:rPr>
          <w:rFonts w:ascii="Calibri" w:hAnsi="Calibri" w:cs="Calibri"/>
        </w:rPr>
        <w:t>Jacob Robets, Interim Dean of the College of Natural Sciences</w:t>
      </w:r>
      <w:r>
        <w:rPr>
          <w:rFonts w:ascii="Calibri" w:hAnsi="Calibri" w:cs="Calibri"/>
        </w:rPr>
        <w:t xml:space="preserve">; </w:t>
      </w:r>
      <w:r w:rsidRPr="00061D2B">
        <w:rPr>
          <w:rFonts w:ascii="Calibri" w:hAnsi="Calibri" w:cs="Calibri"/>
        </w:rPr>
        <w:t xml:space="preserve">Sue </w:t>
      </w:r>
      <w:proofErr w:type="spellStart"/>
      <w:r w:rsidRPr="00061D2B">
        <w:rPr>
          <w:rFonts w:ascii="Calibri" w:hAnsi="Calibri" w:cs="Calibri"/>
        </w:rPr>
        <w:t>Vandewoude</w:t>
      </w:r>
      <w:proofErr w:type="spellEnd"/>
      <w:r w:rsidRPr="00061D2B">
        <w:rPr>
          <w:rFonts w:ascii="Calibri" w:hAnsi="Calibri" w:cs="Calibri"/>
        </w:rPr>
        <w:t>, Dean of the College of Veterinary Medicine and Biomedical Sciences</w:t>
      </w:r>
      <w:r>
        <w:rPr>
          <w:rFonts w:ascii="Calibri" w:hAnsi="Calibri" w:cs="Calibri"/>
        </w:rPr>
        <w:t xml:space="preserve">; </w:t>
      </w:r>
      <w:r w:rsidRPr="00061D2B">
        <w:rPr>
          <w:rFonts w:ascii="Calibri" w:hAnsi="Calibri" w:cs="Calibri"/>
        </w:rPr>
        <w:t>Rich Conant, Interim Dean of Warner College of Natural Resources</w:t>
      </w:r>
      <w:r>
        <w:rPr>
          <w:rFonts w:ascii="Calibri" w:hAnsi="Calibri" w:cs="Calibri"/>
        </w:rPr>
        <w:t xml:space="preserve">; </w:t>
      </w:r>
      <w:r w:rsidRPr="00724A47">
        <w:rPr>
          <w:rFonts w:ascii="Calibri" w:hAnsi="Calibri" w:cs="Calibri"/>
        </w:rPr>
        <w:t>Mike Ellis, Associate Vice President and Executive Director of the Lory Student Center; Pamela Norris, Associate Executive Director of Engagement and Talent Development; Ben Schrader, Director of Adult Learner and Veteran Services; Duan Ruff, Director of Student Leadership, Involvement and Community Engagement; Julia Pratt, Assistant Director for Student Government; Farah Shah, ASCSU/</w:t>
      </w:r>
      <w:proofErr w:type="spellStart"/>
      <w:r w:rsidRPr="00724A47">
        <w:rPr>
          <w:rFonts w:ascii="Calibri" w:hAnsi="Calibri" w:cs="Calibri"/>
        </w:rPr>
        <w:t>SLiCE</w:t>
      </w:r>
      <w:proofErr w:type="spellEnd"/>
      <w:r w:rsidRPr="00724A47">
        <w:rPr>
          <w:rFonts w:ascii="Calibri" w:hAnsi="Calibri" w:cs="Calibri"/>
        </w:rPr>
        <w:t xml:space="preserve"> Accountant; Ali Raza, Assistant Director of Involvement; Elisa Randazzo, ASCSU Administrative Assistant;</w:t>
      </w:r>
      <w:r>
        <w:rPr>
          <w:rFonts w:ascii="Calibri" w:hAnsi="Calibri" w:cs="Calibri"/>
        </w:rPr>
        <w:t xml:space="preserve"> </w:t>
      </w:r>
      <w:r w:rsidR="00682A5F">
        <w:rPr>
          <w:rFonts w:ascii="Calibri" w:hAnsi="Calibri" w:cs="Calibri"/>
        </w:rPr>
        <w:t>Andrew Norton</w:t>
      </w:r>
      <w:r>
        <w:rPr>
          <w:rFonts w:ascii="Calibri" w:hAnsi="Calibri" w:cs="Calibri"/>
        </w:rPr>
        <w:t>, Faculty Council Chair; Trish Torrez, Administrative Professional Council Chair;</w:t>
      </w:r>
      <w:r w:rsidRPr="00724A47">
        <w:rPr>
          <w:rFonts w:ascii="Calibri" w:hAnsi="Calibri" w:cs="Calibri"/>
        </w:rPr>
        <w:t xml:space="preserve"> </w:t>
      </w:r>
      <w:r w:rsidR="000377D9" w:rsidRPr="000377D9">
        <w:rPr>
          <w:rFonts w:ascii="Calibri" w:hAnsi="Calibri" w:cs="Calibri"/>
        </w:rPr>
        <w:t>Jim Abraham,</w:t>
      </w:r>
      <w:r w:rsidR="000377D9">
        <w:rPr>
          <w:rFonts w:ascii="Calibri" w:hAnsi="Calibri" w:cs="Calibri"/>
        </w:rPr>
        <w:t xml:space="preserve"> Classified Personal Council Chair;</w:t>
      </w:r>
      <w:r w:rsidR="000377D9" w:rsidRPr="00724A47">
        <w:rPr>
          <w:rFonts w:ascii="Calibri" w:hAnsi="Calibri" w:cs="Calibri"/>
        </w:rPr>
        <w:t xml:space="preserve"> </w:t>
      </w:r>
      <w:r w:rsidRPr="00724A47">
        <w:rPr>
          <w:rFonts w:ascii="Calibri" w:hAnsi="Calibri" w:cs="Calibri"/>
        </w:rPr>
        <w:t>the Warner College Council; Ag Council; College of Liberal Arts Representative Council; Natural Sciences College Council; College of Health and Human Sciences Dean’s Leadership Council; College of Veterinary Medicine and Biomedical Sciences College Council; and the College of Business Dean’s Student Leadership Council, Colorado State University.</w:t>
      </w:r>
    </w:p>
    <w:p w14:paraId="40FDE874" w14:textId="77777777" w:rsidR="00084066" w:rsidRPr="00724A47" w:rsidRDefault="00084066" w:rsidP="000A0A7A">
      <w:pPr>
        <w:pBdr>
          <w:top w:val="none" w:sz="0" w:space="0" w:color="auto"/>
        </w:pBdr>
        <w:rPr>
          <w:rFonts w:ascii="Calibri" w:hAnsi="Calibri" w:cs="Calibri"/>
          <w:b/>
          <w:bCs/>
        </w:rPr>
      </w:pPr>
    </w:p>
    <w:p w14:paraId="59F1A071" w14:textId="5BE03CF3" w:rsidR="00757CF5" w:rsidRPr="00724A47" w:rsidRDefault="007668C0" w:rsidP="00C250F2">
      <w:pPr>
        <w:pStyle w:val="Heading1"/>
        <w:jc w:val="center"/>
        <w:rPr>
          <w:rFonts w:ascii="Calibri" w:hAnsi="Calibri" w:cs="Calibri"/>
        </w:rPr>
      </w:pPr>
      <w:r w:rsidRPr="00724A47">
        <w:rPr>
          <w:rFonts w:ascii="Calibri" w:hAnsi="Calibri" w:cs="Calibri"/>
        </w:rPr>
        <w:t xml:space="preserve">PASSAGE AND ENACTMENT OF </w:t>
      </w:r>
      <w:r w:rsidR="00757CF5" w:rsidRPr="00724A47">
        <w:rPr>
          <w:rFonts w:ascii="Calibri" w:hAnsi="Calibri" w:cs="Calibri"/>
        </w:rPr>
        <w:t>RESOLUTION/BILL/LEX 5</w:t>
      </w:r>
      <w:r w:rsidR="00AF0F57" w:rsidRPr="00724A47">
        <w:rPr>
          <w:rFonts w:ascii="Calibri" w:hAnsi="Calibri" w:cs="Calibri"/>
        </w:rPr>
        <w:t>5</w:t>
      </w:r>
      <w:r w:rsidR="00757CF5" w:rsidRPr="00724A47">
        <w:rPr>
          <w:rFonts w:ascii="Calibri" w:hAnsi="Calibri" w:cs="Calibri"/>
        </w:rPr>
        <w:t>XX</w:t>
      </w:r>
    </w:p>
    <w:p w14:paraId="2E1ACE67" w14:textId="45A8167B" w:rsidR="00336F09" w:rsidRPr="00724A47" w:rsidRDefault="00336F09" w:rsidP="00FB156C">
      <w:pPr>
        <w:pStyle w:val="Heading2"/>
        <w:jc w:val="center"/>
        <w:rPr>
          <w:rFonts w:ascii="Calibri" w:hAnsi="Calibri" w:cs="Calibri"/>
        </w:rPr>
      </w:pPr>
      <w:r w:rsidRPr="00724A47">
        <w:rPr>
          <w:rFonts w:ascii="Calibri" w:hAnsi="Calibri" w:cs="Calibri"/>
        </w:rPr>
        <w:t>SESSION OF PASSAGE</w:t>
      </w:r>
    </w:p>
    <w:p w14:paraId="425666B3" w14:textId="148C29B8" w:rsidR="00757CF5" w:rsidRPr="00724A47" w:rsidRDefault="00757CF5" w:rsidP="00757CF5">
      <w:pPr>
        <w:pBdr>
          <w:top w:val="none" w:sz="0" w:space="0" w:color="auto"/>
          <w:bottom w:val="single" w:sz="12" w:space="1" w:color="auto"/>
        </w:pBdr>
        <w:rPr>
          <w:rFonts w:ascii="Calibri" w:hAnsi="Calibri" w:cs="Calibri"/>
        </w:rPr>
      </w:pPr>
    </w:p>
    <w:p w14:paraId="051BBF72" w14:textId="77777777" w:rsidR="007668C0" w:rsidRPr="00724A47" w:rsidRDefault="007668C0" w:rsidP="00757CF5">
      <w:pPr>
        <w:pBdr>
          <w:top w:val="none" w:sz="0" w:space="0" w:color="auto"/>
        </w:pBdr>
        <w:rPr>
          <w:rFonts w:ascii="Calibri" w:hAnsi="Calibri" w:cs="Calibri"/>
        </w:rPr>
      </w:pPr>
    </w:p>
    <w:p w14:paraId="4AA5611B" w14:textId="1D321721" w:rsidR="695E96DC" w:rsidRPr="00724A47" w:rsidRDefault="695E96DC" w:rsidP="695E96DC">
      <w:pPr>
        <w:pStyle w:val="Heading2"/>
        <w:jc w:val="center"/>
        <w:rPr>
          <w:rFonts w:ascii="Calibri" w:hAnsi="Calibri" w:cs="Calibri"/>
          <w:sz w:val="36"/>
          <w:szCs w:val="36"/>
          <w:u w:val="single"/>
        </w:rPr>
      </w:pPr>
    </w:p>
    <w:p w14:paraId="2778D7A8" w14:textId="1FB4AC1D" w:rsidR="007668C0" w:rsidRPr="00724A47" w:rsidRDefault="007668C0" w:rsidP="695E96DC">
      <w:pPr>
        <w:pStyle w:val="Heading2"/>
        <w:jc w:val="center"/>
        <w:rPr>
          <w:rFonts w:ascii="Calibri" w:hAnsi="Calibri" w:cs="Calibri"/>
          <w:sz w:val="36"/>
          <w:szCs w:val="36"/>
          <w:u w:val="single"/>
        </w:rPr>
      </w:pPr>
      <w:proofErr w:type="spellStart"/>
      <w:r w:rsidRPr="00724A47">
        <w:rPr>
          <w:rFonts w:ascii="Calibri" w:hAnsi="Calibri" w:cs="Calibri"/>
          <w:sz w:val="36"/>
          <w:szCs w:val="36"/>
          <w:u w:val="single"/>
        </w:rPr>
        <w:t>Yay</w:t>
      </w:r>
      <w:r w:rsidR="00EB3C99" w:rsidRPr="00724A47">
        <w:rPr>
          <w:rFonts w:ascii="Calibri" w:hAnsi="Calibri" w:cs="Calibri"/>
          <w:sz w:val="36"/>
          <w:szCs w:val="36"/>
          <w:u w:val="single"/>
        </w:rPr>
        <w:t>s</w:t>
      </w:r>
      <w:proofErr w:type="spellEnd"/>
      <w:r w:rsidRPr="00724A47">
        <w:rPr>
          <w:rFonts w:ascii="Calibri" w:hAnsi="Calibri" w:cs="Calibri"/>
        </w:rPr>
        <w:tab/>
      </w:r>
      <w:r w:rsidRPr="00724A47">
        <w:rPr>
          <w:rFonts w:ascii="Calibri" w:hAnsi="Calibri" w:cs="Calibri"/>
        </w:rPr>
        <w:tab/>
      </w:r>
      <w:r w:rsidR="00F55CB8" w:rsidRPr="00724A47">
        <w:rPr>
          <w:rFonts w:ascii="Calibri" w:hAnsi="Calibri" w:cs="Calibri"/>
          <w:sz w:val="36"/>
          <w:szCs w:val="36"/>
        </w:rPr>
        <w:t>–</w:t>
      </w:r>
      <w:r w:rsidRPr="00724A47">
        <w:rPr>
          <w:rFonts w:ascii="Calibri" w:hAnsi="Calibri" w:cs="Calibri"/>
        </w:rPr>
        <w:tab/>
      </w:r>
      <w:r w:rsidRPr="00724A47">
        <w:rPr>
          <w:rFonts w:ascii="Calibri" w:hAnsi="Calibri" w:cs="Calibri"/>
          <w:sz w:val="36"/>
          <w:szCs w:val="36"/>
          <w:u w:val="single"/>
        </w:rPr>
        <w:t>Nay</w:t>
      </w:r>
      <w:r w:rsidR="00EB3C99" w:rsidRPr="00724A47">
        <w:rPr>
          <w:rFonts w:ascii="Calibri" w:hAnsi="Calibri" w:cs="Calibri"/>
          <w:sz w:val="36"/>
          <w:szCs w:val="36"/>
          <w:u w:val="single"/>
        </w:rPr>
        <w:t>s</w:t>
      </w:r>
      <w:r w:rsidRPr="00724A47">
        <w:rPr>
          <w:rFonts w:ascii="Calibri" w:hAnsi="Calibri" w:cs="Calibri"/>
        </w:rPr>
        <w:tab/>
      </w:r>
      <w:r w:rsidR="00F55CB8" w:rsidRPr="00724A47">
        <w:rPr>
          <w:rFonts w:ascii="Calibri" w:hAnsi="Calibri" w:cs="Calibri"/>
          <w:sz w:val="36"/>
          <w:szCs w:val="36"/>
        </w:rPr>
        <w:t>–</w:t>
      </w:r>
      <w:r w:rsidRPr="00724A47">
        <w:rPr>
          <w:rFonts w:ascii="Calibri" w:hAnsi="Calibri" w:cs="Calibri"/>
        </w:rPr>
        <w:tab/>
      </w:r>
      <w:r w:rsidRPr="00724A47">
        <w:rPr>
          <w:rFonts w:ascii="Calibri" w:hAnsi="Calibri" w:cs="Calibri"/>
          <w:sz w:val="36"/>
          <w:szCs w:val="36"/>
          <w:u w:val="single"/>
        </w:rPr>
        <w:t>Abstention</w:t>
      </w:r>
      <w:r w:rsidR="1A177818" w:rsidRPr="00724A47">
        <w:rPr>
          <w:rFonts w:ascii="Calibri" w:hAnsi="Calibri" w:cs="Calibri"/>
          <w:sz w:val="36"/>
          <w:szCs w:val="36"/>
          <w:u w:val="single"/>
        </w:rPr>
        <w:t>s</w:t>
      </w:r>
    </w:p>
    <w:p w14:paraId="666DE5F8" w14:textId="299C62CA" w:rsidR="695E96DC" w:rsidRPr="00724A47" w:rsidRDefault="695E96DC" w:rsidP="695E96DC">
      <w:pPr>
        <w:rPr>
          <w:rFonts w:ascii="Calibri" w:hAnsi="Calibri" w:cs="Calibri"/>
        </w:rPr>
      </w:pPr>
    </w:p>
    <w:p w14:paraId="1C861659" w14:textId="642C15E7" w:rsidR="695E96DC" w:rsidRPr="00724A47" w:rsidRDefault="695E96DC" w:rsidP="695E96DC">
      <w:pPr>
        <w:rPr>
          <w:rFonts w:ascii="Calibri" w:hAnsi="Calibri" w:cs="Calibri"/>
        </w:rPr>
      </w:pPr>
    </w:p>
    <w:p w14:paraId="11D4C1DA" w14:textId="77777777" w:rsidR="007668C0" w:rsidRPr="00724A47" w:rsidRDefault="007668C0" w:rsidP="00757CF5">
      <w:pPr>
        <w:pBdr>
          <w:top w:val="none" w:sz="0" w:space="0" w:color="auto"/>
          <w:bottom w:val="single" w:sz="12" w:space="1" w:color="auto"/>
        </w:pBdr>
        <w:rPr>
          <w:rFonts w:ascii="Calibri" w:hAnsi="Calibri" w:cs="Calibri"/>
        </w:rPr>
      </w:pPr>
    </w:p>
    <w:p w14:paraId="10A75E64" w14:textId="77777777" w:rsidR="005E6C6C" w:rsidRPr="00724A47" w:rsidRDefault="005E6C6C" w:rsidP="00757CF5">
      <w:pPr>
        <w:pBdr>
          <w:top w:val="none" w:sz="0" w:space="0" w:color="auto"/>
        </w:pBdr>
        <w:rPr>
          <w:rFonts w:ascii="Calibri" w:hAnsi="Calibri" w:cs="Calibri"/>
          <w:b/>
          <w:bCs/>
        </w:rPr>
      </w:pPr>
    </w:p>
    <w:p w14:paraId="668FD42E" w14:textId="5B5774F4" w:rsidR="695E96DC" w:rsidRPr="00724A47" w:rsidRDefault="695E96DC" w:rsidP="695E96DC">
      <w:pPr>
        <w:pBdr>
          <w:top w:val="none" w:sz="0" w:space="0" w:color="auto"/>
        </w:pBdr>
        <w:rPr>
          <w:rFonts w:ascii="Calibri" w:hAnsi="Calibri" w:cs="Calibri"/>
          <w:b/>
          <w:bCs/>
        </w:rPr>
      </w:pPr>
    </w:p>
    <w:p w14:paraId="46DD3C63" w14:textId="084A444C" w:rsidR="007668C0" w:rsidRPr="00724A47" w:rsidRDefault="00642A95" w:rsidP="00757CF5">
      <w:pPr>
        <w:pBdr>
          <w:top w:val="none" w:sz="0" w:space="0" w:color="auto"/>
        </w:pBdr>
        <w:rPr>
          <w:rFonts w:ascii="Calibri" w:hAnsi="Calibri" w:cs="Calibri"/>
          <w:b/>
          <w:bCs/>
        </w:rPr>
      </w:pPr>
      <w:r w:rsidRPr="00724A47">
        <w:rPr>
          <w:rFonts w:ascii="Calibri" w:hAnsi="Calibri" w:cs="Calibri"/>
          <w:b/>
          <w:bCs/>
        </w:rPr>
        <w:t>ASCSU SPEAKER OF THE SENATE</w:t>
      </w:r>
      <w:r w:rsidR="00F55CB8" w:rsidRPr="00724A47">
        <w:rPr>
          <w:rFonts w:ascii="Calibri" w:hAnsi="Calibri" w:cs="Calibri"/>
          <w:b/>
          <w:bCs/>
        </w:rPr>
        <w:t xml:space="preserve"> </w:t>
      </w:r>
      <w:r w:rsidR="00233CD8" w:rsidRPr="00724A47">
        <w:rPr>
          <w:rFonts w:ascii="Calibri" w:hAnsi="Calibri" w:cs="Calibri"/>
          <w:b/>
          <w:bCs/>
        </w:rPr>
        <w:t>BROOKELYN REESE</w:t>
      </w:r>
      <w:r w:rsidR="00E12F1E" w:rsidRPr="00724A47">
        <w:rPr>
          <w:rFonts w:ascii="Calibri" w:hAnsi="Calibri" w:cs="Calibri"/>
          <w:b/>
          <w:bCs/>
        </w:rPr>
        <w:tab/>
      </w:r>
      <w:r w:rsidR="00E12F1E" w:rsidRPr="00724A47">
        <w:rPr>
          <w:rFonts w:ascii="Calibri" w:hAnsi="Calibri" w:cs="Calibri"/>
          <w:b/>
          <w:bCs/>
        </w:rPr>
        <w:tab/>
      </w:r>
      <w:r w:rsidR="00BE0D2A" w:rsidRPr="00724A47">
        <w:rPr>
          <w:rFonts w:ascii="Calibri" w:hAnsi="Calibri" w:cs="Calibri"/>
          <w:b/>
          <w:bCs/>
        </w:rPr>
        <w:tab/>
      </w:r>
      <w:r w:rsidR="00BE0D2A" w:rsidRPr="00724A47">
        <w:rPr>
          <w:rFonts w:ascii="Calibri" w:hAnsi="Calibri" w:cs="Calibri"/>
          <w:b/>
          <w:bCs/>
        </w:rPr>
        <w:tab/>
      </w:r>
      <w:r w:rsidR="00E12F1E" w:rsidRPr="00724A47">
        <w:rPr>
          <w:rFonts w:ascii="Calibri" w:hAnsi="Calibri" w:cs="Calibri"/>
          <w:b/>
          <w:bCs/>
        </w:rPr>
        <w:t>DATE</w:t>
      </w:r>
    </w:p>
    <w:p w14:paraId="4B06B899" w14:textId="5BE498D3" w:rsidR="007668C0" w:rsidRPr="00724A47" w:rsidRDefault="007668C0" w:rsidP="00757CF5">
      <w:pPr>
        <w:pBdr>
          <w:top w:val="none" w:sz="0" w:space="0" w:color="auto"/>
        </w:pBdr>
        <w:rPr>
          <w:rFonts w:ascii="Calibri" w:hAnsi="Calibri" w:cs="Calibri"/>
          <w:b/>
          <w:bCs/>
        </w:rPr>
      </w:pPr>
    </w:p>
    <w:p w14:paraId="27A125FC" w14:textId="4EE85DA1" w:rsidR="007668C0" w:rsidRPr="00724A47" w:rsidRDefault="007668C0" w:rsidP="695E96DC">
      <w:pPr>
        <w:pBdr>
          <w:top w:val="none" w:sz="0" w:space="0" w:color="auto"/>
        </w:pBdr>
        <w:rPr>
          <w:rFonts w:ascii="Calibri" w:hAnsi="Calibri" w:cs="Calibri"/>
          <w:b/>
          <w:bCs/>
        </w:rPr>
      </w:pPr>
    </w:p>
    <w:p w14:paraId="08DA7266" w14:textId="77777777" w:rsidR="007D2910" w:rsidRPr="00724A47" w:rsidRDefault="007D2910" w:rsidP="00757CF5">
      <w:pPr>
        <w:pBdr>
          <w:top w:val="none" w:sz="0" w:space="0" w:color="auto"/>
        </w:pBdr>
        <w:rPr>
          <w:rFonts w:ascii="Calibri" w:hAnsi="Calibri" w:cs="Calibri"/>
          <w:b/>
          <w:bCs/>
        </w:rPr>
      </w:pPr>
    </w:p>
    <w:p w14:paraId="5457612A" w14:textId="77777777" w:rsidR="007668C0" w:rsidRPr="00724A47" w:rsidRDefault="007668C0" w:rsidP="00757CF5">
      <w:pPr>
        <w:pBdr>
          <w:top w:val="none" w:sz="0" w:space="0" w:color="auto"/>
        </w:pBdr>
        <w:rPr>
          <w:rFonts w:ascii="Calibri" w:hAnsi="Calibri" w:cs="Calibri"/>
          <w:b/>
          <w:bCs/>
        </w:rPr>
      </w:pPr>
    </w:p>
    <w:p w14:paraId="0D3BB3B8" w14:textId="466A477A" w:rsidR="00BE0D2A" w:rsidRPr="00724A47" w:rsidRDefault="00BE0D2A" w:rsidP="00757CF5">
      <w:pPr>
        <w:pBdr>
          <w:top w:val="none" w:sz="0" w:space="0" w:color="auto"/>
          <w:bottom w:val="single" w:sz="12" w:space="1" w:color="auto"/>
        </w:pBdr>
        <w:rPr>
          <w:rFonts w:ascii="Calibri" w:hAnsi="Calibri" w:cs="Calibri"/>
          <w:b/>
          <w:bCs/>
        </w:rPr>
      </w:pPr>
    </w:p>
    <w:p w14:paraId="6A16E23F" w14:textId="77777777" w:rsidR="005E6C6C" w:rsidRPr="00724A47" w:rsidRDefault="005E6C6C" w:rsidP="00235D1B">
      <w:pPr>
        <w:pBdr>
          <w:top w:val="none" w:sz="0" w:space="0" w:color="auto"/>
        </w:pBdr>
        <w:rPr>
          <w:rFonts w:ascii="Calibri" w:hAnsi="Calibri" w:cs="Calibri"/>
          <w:b/>
          <w:bCs/>
        </w:rPr>
      </w:pPr>
    </w:p>
    <w:p w14:paraId="4E915CDB" w14:textId="1C5E6C77" w:rsidR="00235D1B" w:rsidRPr="00724A47" w:rsidRDefault="00BE0D2A" w:rsidP="00235D1B">
      <w:pPr>
        <w:pBdr>
          <w:top w:val="none" w:sz="0" w:space="0" w:color="auto"/>
        </w:pBdr>
        <w:rPr>
          <w:rFonts w:ascii="Calibri" w:hAnsi="Calibri" w:cs="Calibri"/>
          <w:b/>
          <w:bCs/>
        </w:rPr>
      </w:pPr>
      <w:r w:rsidRPr="00724A47">
        <w:rPr>
          <w:rFonts w:ascii="Calibri" w:hAnsi="Calibri" w:cs="Calibri"/>
          <w:b/>
          <w:bCs/>
        </w:rPr>
        <w:t xml:space="preserve">ASCSU PRESIDENT </w:t>
      </w:r>
      <w:r w:rsidR="00233CD8" w:rsidRPr="00724A47">
        <w:rPr>
          <w:rFonts w:ascii="Calibri" w:hAnsi="Calibri" w:cs="Calibri"/>
          <w:b/>
          <w:bCs/>
        </w:rPr>
        <w:t>JAKYE NUNLEY</w:t>
      </w:r>
      <w:r w:rsidR="00E12F1E" w:rsidRPr="00724A47">
        <w:rPr>
          <w:rFonts w:ascii="Calibri" w:hAnsi="Calibri" w:cs="Calibri"/>
          <w:b/>
          <w:bCs/>
        </w:rPr>
        <w:tab/>
      </w:r>
      <w:r w:rsidR="00E12F1E" w:rsidRPr="00724A47">
        <w:rPr>
          <w:rFonts w:ascii="Calibri" w:hAnsi="Calibri" w:cs="Calibri"/>
          <w:b/>
          <w:bCs/>
        </w:rPr>
        <w:tab/>
      </w:r>
      <w:r w:rsidRPr="00724A47">
        <w:rPr>
          <w:rFonts w:ascii="Calibri" w:hAnsi="Calibri" w:cs="Calibri"/>
          <w:b/>
          <w:bCs/>
        </w:rPr>
        <w:tab/>
      </w:r>
      <w:r w:rsidRPr="00724A47">
        <w:rPr>
          <w:rFonts w:ascii="Calibri" w:hAnsi="Calibri" w:cs="Calibri"/>
          <w:b/>
          <w:bCs/>
        </w:rPr>
        <w:tab/>
      </w:r>
      <w:r w:rsidRPr="00724A47">
        <w:rPr>
          <w:rFonts w:ascii="Calibri" w:hAnsi="Calibri" w:cs="Calibri"/>
          <w:b/>
          <w:bCs/>
        </w:rPr>
        <w:tab/>
      </w:r>
      <w:r w:rsidR="0032134D" w:rsidRPr="00724A47">
        <w:rPr>
          <w:rFonts w:ascii="Calibri" w:hAnsi="Calibri" w:cs="Calibri"/>
          <w:b/>
          <w:bCs/>
        </w:rPr>
        <w:t xml:space="preserve"> </w:t>
      </w:r>
      <w:r w:rsidRPr="00724A47">
        <w:rPr>
          <w:rFonts w:ascii="Calibri" w:hAnsi="Calibri" w:cs="Calibri"/>
          <w:b/>
          <w:bCs/>
        </w:rPr>
        <w:tab/>
        <w:t xml:space="preserve">            </w:t>
      </w:r>
      <w:r w:rsidR="00115833" w:rsidRPr="00724A47">
        <w:rPr>
          <w:rFonts w:ascii="Calibri" w:hAnsi="Calibri" w:cs="Calibri"/>
          <w:b/>
          <w:bCs/>
        </w:rPr>
        <w:tab/>
      </w:r>
      <w:r w:rsidR="00E12F1E" w:rsidRPr="00724A47">
        <w:rPr>
          <w:rFonts w:ascii="Calibri" w:hAnsi="Calibri" w:cs="Calibri"/>
          <w:b/>
          <w:bCs/>
        </w:rPr>
        <w:t>DATE</w:t>
      </w:r>
    </w:p>
    <w:p w14:paraId="1B9CD44D" w14:textId="77CB846B" w:rsidR="00642A95" w:rsidRPr="00724A47" w:rsidRDefault="00642A95" w:rsidP="695E96DC">
      <w:pPr>
        <w:pBdr>
          <w:top w:val="none" w:sz="0" w:space="0" w:color="auto"/>
        </w:pBdr>
        <w:rPr>
          <w:rFonts w:ascii="Calibri" w:hAnsi="Calibri" w:cs="Calibri"/>
          <w:b/>
          <w:bCs/>
        </w:rPr>
      </w:pPr>
    </w:p>
    <w:p w14:paraId="71E235DD" w14:textId="77777777" w:rsidR="00235D1B" w:rsidRPr="00724A47" w:rsidRDefault="00235D1B" w:rsidP="00757CF5">
      <w:pPr>
        <w:pBdr>
          <w:bottom w:val="single" w:sz="12" w:space="1" w:color="auto"/>
        </w:pBdr>
        <w:rPr>
          <w:rFonts w:ascii="Calibri" w:hAnsi="Calibri" w:cs="Calibri"/>
        </w:rPr>
      </w:pPr>
    </w:p>
    <w:p w14:paraId="5655E9D5" w14:textId="77777777" w:rsidR="007D2910" w:rsidRPr="00724A47" w:rsidRDefault="007D2910" w:rsidP="695E96DC">
      <w:pPr>
        <w:pBdr>
          <w:bottom w:val="single" w:sz="12" w:space="1" w:color="auto"/>
        </w:pBdr>
        <w:rPr>
          <w:rFonts w:ascii="Calibri" w:hAnsi="Calibri" w:cs="Calibri"/>
        </w:rPr>
      </w:pPr>
    </w:p>
    <w:bookmarkEnd w:id="2"/>
    <w:p w14:paraId="5B218D54" w14:textId="1362BCC2" w:rsidR="695E96DC" w:rsidRPr="00724A47" w:rsidRDefault="695E96DC" w:rsidP="695E96DC">
      <w:pPr>
        <w:pBdr>
          <w:bottom w:val="single" w:sz="12" w:space="1" w:color="auto"/>
        </w:pBdr>
        <w:rPr>
          <w:rFonts w:ascii="Calibri" w:hAnsi="Calibri" w:cs="Calibri"/>
        </w:rPr>
      </w:pPr>
    </w:p>
    <w:p w14:paraId="0F882F78" w14:textId="46C9C3DE" w:rsidR="695E96DC" w:rsidRPr="00724A47" w:rsidRDefault="695E96DC" w:rsidP="695E96DC">
      <w:pPr>
        <w:pBdr>
          <w:bottom w:val="single" w:sz="12" w:space="1" w:color="auto"/>
        </w:pBdr>
        <w:rPr>
          <w:rFonts w:ascii="Calibri" w:hAnsi="Calibri" w:cs="Calibri"/>
        </w:rPr>
      </w:pPr>
    </w:p>
    <w:p w14:paraId="5F7B076B" w14:textId="77777777" w:rsidR="00E12F1E" w:rsidRPr="00724A47" w:rsidRDefault="00E12F1E" w:rsidP="00757CF5">
      <w:pPr>
        <w:rPr>
          <w:rFonts w:ascii="Calibri" w:hAnsi="Calibri" w:cs="Calibri"/>
        </w:rPr>
      </w:pPr>
    </w:p>
    <w:p w14:paraId="4A2A374F" w14:textId="013C637B" w:rsidR="007668C0" w:rsidRPr="00724A47" w:rsidRDefault="007668C0" w:rsidP="00C250F2">
      <w:pPr>
        <w:pStyle w:val="Heading2"/>
        <w:rPr>
          <w:rFonts w:ascii="Calibri" w:hAnsi="Calibri" w:cs="Calibri"/>
        </w:rPr>
      </w:pPr>
      <w:r w:rsidRPr="00724A47">
        <w:rPr>
          <w:rFonts w:ascii="Calibri" w:hAnsi="Calibri" w:cs="Calibri"/>
        </w:rPr>
        <w:t>RESOURCES</w:t>
      </w:r>
      <w:r w:rsidR="00115833" w:rsidRPr="00724A47">
        <w:rPr>
          <w:rFonts w:ascii="Calibri" w:hAnsi="Calibri" w:cs="Calibri"/>
        </w:rPr>
        <w:t>:</w:t>
      </w:r>
    </w:p>
    <w:p w14:paraId="721166CF" w14:textId="77777777" w:rsidR="000966A3" w:rsidRPr="00A8209E" w:rsidRDefault="000966A3" w:rsidP="001C4E20">
      <w:pPr>
        <w:pStyle w:val="NormalWeb"/>
        <w:ind w:left="720" w:hanging="720"/>
        <w:rPr>
          <w:rFonts w:ascii="Calibri" w:hAnsi="Calibri" w:cs="Calibri"/>
        </w:rPr>
      </w:pPr>
      <w:r w:rsidRPr="00A8209E">
        <w:rPr>
          <w:rFonts w:ascii="Calibri" w:hAnsi="Calibri" w:cs="Calibri"/>
        </w:rPr>
        <w:t xml:space="preserve">Allen, J. (2020). Open Educational Resources grant initiative now accepting applications. </w:t>
      </w:r>
      <w:r w:rsidRPr="00A8209E">
        <w:rPr>
          <w:rStyle w:val="Emphasis"/>
          <w:rFonts w:ascii="Calibri" w:hAnsi="Calibri" w:cs="Calibri"/>
        </w:rPr>
        <w:t>CSU SOURCE.</w:t>
      </w:r>
      <w:r w:rsidRPr="00A8209E">
        <w:rPr>
          <w:rFonts w:ascii="Calibri" w:hAnsi="Calibri" w:cs="Calibri"/>
        </w:rPr>
        <w:br/>
      </w:r>
      <w:hyperlink r:id="rId12" w:tgtFrame="_new" w:history="1">
        <w:r w:rsidRPr="00A8209E">
          <w:rPr>
            <w:rStyle w:val="Hyperlink"/>
            <w:rFonts w:ascii="Calibri" w:hAnsi="Calibri" w:cs="Calibri"/>
          </w:rPr>
          <w:t>https://source.colostate.edu/open-educational-resources-grant-initiative-now-accepting-applications/</w:t>
        </w:r>
      </w:hyperlink>
    </w:p>
    <w:p w14:paraId="20A20312" w14:textId="77777777" w:rsidR="000966A3" w:rsidRPr="00A8209E" w:rsidRDefault="000966A3" w:rsidP="001C4E20">
      <w:pPr>
        <w:pStyle w:val="NormalWeb"/>
        <w:ind w:left="720" w:hanging="720"/>
        <w:rPr>
          <w:rFonts w:ascii="Calibri" w:hAnsi="Calibri" w:cs="Calibri"/>
        </w:rPr>
      </w:pPr>
      <w:r w:rsidRPr="00A8209E">
        <w:rPr>
          <w:rFonts w:ascii="Calibri" w:hAnsi="Calibri" w:cs="Calibri"/>
        </w:rPr>
        <w:t xml:space="preserve">Allen, J. (2022). Project to lower textbook costs at CSU gets a $75,000 boost. </w:t>
      </w:r>
      <w:r w:rsidRPr="00A8209E">
        <w:rPr>
          <w:rStyle w:val="Emphasis"/>
          <w:rFonts w:ascii="Calibri" w:hAnsi="Calibri" w:cs="Calibri"/>
        </w:rPr>
        <w:t>CSU SOURCE.</w:t>
      </w:r>
      <w:r w:rsidRPr="00A8209E">
        <w:rPr>
          <w:rFonts w:ascii="Calibri" w:hAnsi="Calibri" w:cs="Calibri"/>
        </w:rPr>
        <w:br/>
      </w:r>
      <w:hyperlink r:id="rId13" w:tgtFrame="_new" w:history="1">
        <w:r w:rsidRPr="00A8209E">
          <w:rPr>
            <w:rStyle w:val="Hyperlink"/>
            <w:rFonts w:ascii="Calibri" w:hAnsi="Calibri" w:cs="Calibri"/>
          </w:rPr>
          <w:t>https://source.colostate.edu/open-source-textbooks-grant/</w:t>
        </w:r>
      </w:hyperlink>
    </w:p>
    <w:p w14:paraId="025C845D" w14:textId="77777777" w:rsidR="000966A3" w:rsidRPr="00A8209E" w:rsidRDefault="000966A3" w:rsidP="001C4E20">
      <w:pPr>
        <w:pStyle w:val="NormalWeb"/>
        <w:ind w:left="720" w:hanging="720"/>
        <w:rPr>
          <w:rFonts w:ascii="Calibri" w:hAnsi="Calibri" w:cs="Calibri"/>
        </w:rPr>
      </w:pPr>
      <w:r w:rsidRPr="00A8209E">
        <w:rPr>
          <w:rFonts w:ascii="Calibri" w:hAnsi="Calibri" w:cs="Calibri"/>
        </w:rPr>
        <w:t xml:space="preserve">Allen, J. (2022). This engineering textbook is making college cheaper and learning easier. </w:t>
      </w:r>
      <w:r w:rsidRPr="00A8209E">
        <w:rPr>
          <w:rStyle w:val="Emphasis"/>
          <w:rFonts w:ascii="Calibri" w:hAnsi="Calibri" w:cs="Calibri"/>
        </w:rPr>
        <w:t>CSU SOURCE.</w:t>
      </w:r>
      <w:r w:rsidRPr="00A8209E">
        <w:rPr>
          <w:rFonts w:ascii="Calibri" w:hAnsi="Calibri" w:cs="Calibri"/>
        </w:rPr>
        <w:br/>
      </w:r>
      <w:hyperlink r:id="rId14" w:tgtFrame="_new" w:history="1">
        <w:r w:rsidRPr="00A8209E">
          <w:rPr>
            <w:rStyle w:val="Hyperlink"/>
            <w:rFonts w:ascii="Calibri" w:hAnsi="Calibri" w:cs="Calibri"/>
          </w:rPr>
          <w:t>https://source.colostate.edu/open-engineering-textbook/</w:t>
        </w:r>
      </w:hyperlink>
    </w:p>
    <w:p w14:paraId="324E8774" w14:textId="77777777" w:rsidR="000966A3" w:rsidRPr="00A8209E" w:rsidRDefault="000966A3" w:rsidP="001C4E20">
      <w:pPr>
        <w:pStyle w:val="NormalWeb"/>
        <w:ind w:left="720" w:hanging="720"/>
        <w:rPr>
          <w:rFonts w:ascii="Calibri" w:hAnsi="Calibri" w:cs="Calibri"/>
        </w:rPr>
      </w:pPr>
      <w:r w:rsidRPr="00A8209E">
        <w:rPr>
          <w:rFonts w:ascii="Calibri" w:hAnsi="Calibri" w:cs="Calibri"/>
        </w:rPr>
        <w:t xml:space="preserve">Allen, N. (2018). $1 billion in savings through Open Educational Resources. </w:t>
      </w:r>
      <w:r w:rsidRPr="00A8209E">
        <w:rPr>
          <w:rStyle w:val="Emphasis"/>
          <w:rFonts w:ascii="Calibri" w:hAnsi="Calibri" w:cs="Calibri"/>
        </w:rPr>
        <w:t>Scholarly Publishing and Academic Resources Coalition.</w:t>
      </w:r>
      <w:r w:rsidRPr="00A8209E">
        <w:rPr>
          <w:rFonts w:ascii="Calibri" w:hAnsi="Calibri" w:cs="Calibri"/>
        </w:rPr>
        <w:br/>
      </w:r>
      <w:hyperlink r:id="rId15" w:tgtFrame="_new" w:history="1">
        <w:r w:rsidRPr="00A8209E">
          <w:rPr>
            <w:rStyle w:val="Hyperlink"/>
            <w:rFonts w:ascii="Calibri" w:hAnsi="Calibri" w:cs="Calibri"/>
          </w:rPr>
          <w:t>https://sparcopen.org/news/2018/1-billion-in-savings-through-open-educational-resources/</w:t>
        </w:r>
      </w:hyperlink>
    </w:p>
    <w:p w14:paraId="09AF324E" w14:textId="77777777" w:rsidR="000966A3" w:rsidRPr="00A8209E" w:rsidRDefault="000966A3" w:rsidP="001C4E20">
      <w:pPr>
        <w:pStyle w:val="NormalWeb"/>
        <w:ind w:left="720" w:hanging="720"/>
        <w:rPr>
          <w:rFonts w:ascii="Calibri" w:hAnsi="Calibri" w:cs="Calibri"/>
        </w:rPr>
      </w:pPr>
      <w:r w:rsidRPr="00A8209E">
        <w:rPr>
          <w:rFonts w:ascii="Calibri" w:hAnsi="Calibri" w:cs="Calibri"/>
        </w:rPr>
        <w:lastRenderedPageBreak/>
        <w:t xml:space="preserve">Bay View Analytics. (2023). OER awareness in higher education. </w:t>
      </w:r>
      <w:r w:rsidRPr="00A8209E">
        <w:rPr>
          <w:rStyle w:val="Emphasis"/>
          <w:rFonts w:ascii="Calibri" w:hAnsi="Calibri" w:cs="Calibri"/>
        </w:rPr>
        <w:t>Bay View Analytics.</w:t>
      </w:r>
      <w:r w:rsidRPr="00A8209E">
        <w:rPr>
          <w:rFonts w:ascii="Calibri" w:hAnsi="Calibri" w:cs="Calibri"/>
        </w:rPr>
        <w:br/>
      </w:r>
      <w:hyperlink r:id="rId16" w:tgtFrame="_new" w:history="1">
        <w:r w:rsidRPr="00A8209E">
          <w:rPr>
            <w:rStyle w:val="Hyperlink"/>
            <w:rFonts w:ascii="Calibri" w:hAnsi="Calibri" w:cs="Calibri"/>
          </w:rPr>
          <w:t>https://www.bayviewanalytics.com/oer_2023.html</w:t>
        </w:r>
      </w:hyperlink>
    </w:p>
    <w:p w14:paraId="0D0E0EAF" w14:textId="19D6CA92" w:rsidR="005231B5" w:rsidRPr="005231B5" w:rsidRDefault="005231B5" w:rsidP="001C4E20">
      <w:pPr>
        <w:pStyle w:val="NormalWeb"/>
        <w:ind w:left="720" w:hanging="720"/>
        <w:rPr>
          <w:rFonts w:ascii="Calibri" w:hAnsi="Calibri" w:cs="Calibri"/>
        </w:rPr>
      </w:pPr>
      <w:r w:rsidRPr="005231B5">
        <w:rPr>
          <w:rFonts w:ascii="Calibri" w:hAnsi="Calibri" w:cs="Calibri"/>
        </w:rPr>
        <w:t xml:space="preserve">Colorado Department of Higher Education. (2026). Open educational resources in Colorado. </w:t>
      </w:r>
      <w:r w:rsidRPr="005231B5">
        <w:rPr>
          <w:rStyle w:val="Emphasis"/>
          <w:rFonts w:ascii="Calibri" w:hAnsi="Calibri" w:cs="Calibri"/>
        </w:rPr>
        <w:t>Colorado Department of Higher Education.</w:t>
      </w:r>
      <w:r w:rsidRPr="005231B5">
        <w:rPr>
          <w:rFonts w:ascii="Calibri" w:hAnsi="Calibri" w:cs="Calibri"/>
        </w:rPr>
        <w:br/>
      </w:r>
      <w:hyperlink r:id="rId17" w:tgtFrame="_new" w:history="1">
        <w:r w:rsidRPr="005231B5">
          <w:rPr>
            <w:rStyle w:val="Hyperlink"/>
            <w:rFonts w:ascii="Calibri" w:hAnsi="Calibri" w:cs="Calibri"/>
          </w:rPr>
          <w:t>https://cdhe.colorado.gov/open-educational-resources-in-colorado</w:t>
        </w:r>
      </w:hyperlink>
    </w:p>
    <w:p w14:paraId="2129978E" w14:textId="3111A5B0" w:rsidR="000966A3" w:rsidRPr="00A8209E" w:rsidRDefault="000966A3" w:rsidP="001C4E20">
      <w:pPr>
        <w:pStyle w:val="NormalWeb"/>
        <w:ind w:left="720" w:hanging="720"/>
        <w:rPr>
          <w:rFonts w:ascii="Calibri" w:hAnsi="Calibri" w:cs="Calibri"/>
        </w:rPr>
      </w:pPr>
      <w:r w:rsidRPr="00A8209E">
        <w:rPr>
          <w:rFonts w:ascii="Calibri" w:hAnsi="Calibri" w:cs="Calibri"/>
        </w:rPr>
        <w:t xml:space="preserve">Colorado State University Libraries. (2021). Let’s talk equity: Textbooks and affordability at CSU. </w:t>
      </w:r>
      <w:r w:rsidRPr="00A8209E">
        <w:rPr>
          <w:rStyle w:val="Emphasis"/>
          <w:rFonts w:ascii="Calibri" w:hAnsi="Calibri" w:cs="Calibri"/>
        </w:rPr>
        <w:t>CSU SOURCE.</w:t>
      </w:r>
      <w:r w:rsidRPr="00A8209E">
        <w:rPr>
          <w:rFonts w:ascii="Calibri" w:hAnsi="Calibri" w:cs="Calibri"/>
        </w:rPr>
        <w:br/>
      </w:r>
      <w:hyperlink r:id="rId18" w:tgtFrame="_new" w:history="1">
        <w:r w:rsidRPr="00A8209E">
          <w:rPr>
            <w:rStyle w:val="Hyperlink"/>
            <w:rFonts w:ascii="Calibri" w:hAnsi="Calibri" w:cs="Calibri"/>
          </w:rPr>
          <w:t>https://stayconnected.source.colostate.edu/lets-talk-equity-textbooks-and-affordability-at-csu/</w:t>
        </w:r>
      </w:hyperlink>
    </w:p>
    <w:p w14:paraId="53A7E56C" w14:textId="77777777" w:rsidR="000966A3" w:rsidRPr="00A8209E" w:rsidRDefault="000966A3" w:rsidP="001C4E20">
      <w:pPr>
        <w:pStyle w:val="NormalWeb"/>
        <w:ind w:left="720" w:hanging="720"/>
        <w:rPr>
          <w:rFonts w:ascii="Calibri" w:hAnsi="Calibri" w:cs="Calibri"/>
        </w:rPr>
      </w:pPr>
      <w:r w:rsidRPr="00A8209E">
        <w:rPr>
          <w:rFonts w:ascii="Calibri" w:hAnsi="Calibri" w:cs="Calibri"/>
        </w:rPr>
        <w:t xml:space="preserve">Colvard, N., Watson, E., Park, E. (2018). The impact of open educational resources on various student success metrics. </w:t>
      </w:r>
      <w:r w:rsidRPr="00A8209E">
        <w:rPr>
          <w:rStyle w:val="Emphasis"/>
          <w:rFonts w:ascii="Calibri" w:hAnsi="Calibri" w:cs="Calibri"/>
        </w:rPr>
        <w:t>International Journal of Teaching and Learning in Higher Education.</w:t>
      </w:r>
      <w:r w:rsidRPr="00A8209E">
        <w:rPr>
          <w:rFonts w:ascii="Calibri" w:hAnsi="Calibri" w:cs="Calibri"/>
        </w:rPr>
        <w:br/>
      </w:r>
      <w:hyperlink r:id="rId19" w:tgtFrame="_new" w:history="1">
        <w:r w:rsidRPr="00A8209E">
          <w:rPr>
            <w:rStyle w:val="Hyperlink"/>
            <w:rFonts w:ascii="Calibri" w:hAnsi="Calibri" w:cs="Calibri"/>
          </w:rPr>
          <w:t>https://www.isetl.org/ijtlhe/pdf/IJTLHE3386.pdf</w:t>
        </w:r>
      </w:hyperlink>
    </w:p>
    <w:p w14:paraId="6B193AF8" w14:textId="77777777" w:rsidR="000966A3" w:rsidRPr="00A8209E" w:rsidRDefault="000966A3" w:rsidP="001C4E20">
      <w:pPr>
        <w:pStyle w:val="NormalWeb"/>
        <w:ind w:left="720" w:hanging="720"/>
        <w:rPr>
          <w:rFonts w:ascii="Calibri" w:hAnsi="Calibri" w:cs="Calibri"/>
        </w:rPr>
      </w:pPr>
      <w:r w:rsidRPr="00A8209E">
        <w:rPr>
          <w:rFonts w:ascii="Calibri" w:hAnsi="Calibri" w:cs="Calibri"/>
        </w:rPr>
        <w:t xml:space="preserve">Crouch, J. (2023). Multi-campus collaboration to establish open-source library of digital engineering education resources. </w:t>
      </w:r>
      <w:r w:rsidRPr="00A8209E">
        <w:rPr>
          <w:rStyle w:val="Emphasis"/>
          <w:rFonts w:ascii="Calibri" w:hAnsi="Calibri" w:cs="Calibri"/>
        </w:rPr>
        <w:t>CSU SOURCE.</w:t>
      </w:r>
      <w:r w:rsidRPr="00A8209E">
        <w:rPr>
          <w:rFonts w:ascii="Calibri" w:hAnsi="Calibri" w:cs="Calibri"/>
        </w:rPr>
        <w:br/>
      </w:r>
      <w:hyperlink r:id="rId20" w:tgtFrame="_new" w:history="1">
        <w:r w:rsidRPr="00A8209E">
          <w:rPr>
            <w:rStyle w:val="Hyperlink"/>
            <w:rFonts w:ascii="Calibri" w:hAnsi="Calibri" w:cs="Calibri"/>
          </w:rPr>
          <w:t>https://engr.source.colostate.edu/multi-campus-collaboration-to-establish-open-source-library-of-digital-engineering-education-resources/</w:t>
        </w:r>
      </w:hyperlink>
    </w:p>
    <w:p w14:paraId="41F83B06" w14:textId="77777777" w:rsidR="000966A3" w:rsidRPr="00A8209E" w:rsidRDefault="000966A3" w:rsidP="001C4E20">
      <w:pPr>
        <w:pStyle w:val="NormalWeb"/>
        <w:ind w:left="720" w:hanging="720"/>
        <w:rPr>
          <w:rFonts w:ascii="Calibri" w:hAnsi="Calibri" w:cs="Calibri"/>
        </w:rPr>
      </w:pPr>
      <w:r w:rsidRPr="00A8209E">
        <w:rPr>
          <w:rFonts w:ascii="Calibri" w:hAnsi="Calibri" w:cs="Calibri"/>
        </w:rPr>
        <w:t xml:space="preserve">Phifer, T. (2020). Microbiology professor honored for trimming costs for students. </w:t>
      </w:r>
      <w:r w:rsidRPr="00A8209E">
        <w:rPr>
          <w:rStyle w:val="Emphasis"/>
          <w:rFonts w:ascii="Calibri" w:hAnsi="Calibri" w:cs="Calibri"/>
        </w:rPr>
        <w:t>CSU SOURCE.</w:t>
      </w:r>
      <w:r w:rsidRPr="00A8209E">
        <w:rPr>
          <w:rFonts w:ascii="Calibri" w:hAnsi="Calibri" w:cs="Calibri"/>
        </w:rPr>
        <w:br/>
      </w:r>
      <w:hyperlink r:id="rId21" w:tgtFrame="_new" w:history="1">
        <w:r w:rsidRPr="00A8209E">
          <w:rPr>
            <w:rStyle w:val="Hyperlink"/>
            <w:rFonts w:ascii="Calibri" w:hAnsi="Calibri" w:cs="Calibri"/>
          </w:rPr>
          <w:t>https://source.colostate.edu/microbiology-professor-honored-for-trimming-costs-for-students/</w:t>
        </w:r>
      </w:hyperlink>
    </w:p>
    <w:p w14:paraId="6AFD237A" w14:textId="77777777" w:rsidR="000966A3" w:rsidRPr="00A8209E" w:rsidRDefault="000966A3" w:rsidP="001C4E20">
      <w:pPr>
        <w:pStyle w:val="NormalWeb"/>
        <w:ind w:left="720" w:hanging="720"/>
        <w:rPr>
          <w:rFonts w:ascii="Calibri" w:hAnsi="Calibri" w:cs="Calibri"/>
        </w:rPr>
      </w:pPr>
      <w:r w:rsidRPr="00A8209E">
        <w:rPr>
          <w:rFonts w:ascii="Calibri" w:hAnsi="Calibri" w:cs="Calibri"/>
        </w:rPr>
        <w:t xml:space="preserve">Seamen, J., and Seaman, J. (2018). Freeing the textbook: Educational resources in U.S. higher education. </w:t>
      </w:r>
      <w:r w:rsidRPr="00A8209E">
        <w:rPr>
          <w:rStyle w:val="Emphasis"/>
          <w:rFonts w:ascii="Calibri" w:hAnsi="Calibri" w:cs="Calibri"/>
        </w:rPr>
        <w:t>Babson Survey Research Group.</w:t>
      </w:r>
      <w:r w:rsidRPr="00A8209E">
        <w:rPr>
          <w:rFonts w:ascii="Calibri" w:hAnsi="Calibri" w:cs="Calibri"/>
        </w:rPr>
        <w:br/>
      </w:r>
      <w:hyperlink r:id="rId22" w:tgtFrame="_new" w:history="1">
        <w:r w:rsidRPr="00A8209E">
          <w:rPr>
            <w:rStyle w:val="Hyperlink"/>
            <w:rFonts w:ascii="Calibri" w:hAnsi="Calibri" w:cs="Calibri"/>
          </w:rPr>
          <w:t>https://www.bayviewanalytics.com/reports/freeingthetextbook2018.pdf</w:t>
        </w:r>
      </w:hyperlink>
    </w:p>
    <w:p w14:paraId="0C46F868" w14:textId="37CE8476" w:rsidR="000966A3" w:rsidRDefault="000966A3" w:rsidP="001C4E20">
      <w:pPr>
        <w:pStyle w:val="NormalWeb"/>
        <w:ind w:left="720" w:hanging="720"/>
        <w:rPr>
          <w:rFonts w:ascii="Calibri" w:hAnsi="Calibri" w:cs="Calibri"/>
        </w:rPr>
      </w:pPr>
      <w:r w:rsidRPr="00A8209E">
        <w:rPr>
          <w:rFonts w:ascii="Calibri" w:hAnsi="Calibri" w:cs="Calibri"/>
        </w:rPr>
        <w:t xml:space="preserve">The OpenStax Team. (2025). Press release: OpenStax surpasses $3 billion in student savings. </w:t>
      </w:r>
      <w:r w:rsidRPr="00A8209E">
        <w:rPr>
          <w:rStyle w:val="Emphasis"/>
          <w:rFonts w:ascii="Calibri" w:hAnsi="Calibri" w:cs="Calibri"/>
        </w:rPr>
        <w:t>OpenStax.</w:t>
      </w:r>
      <w:r w:rsidRPr="00A8209E">
        <w:rPr>
          <w:rFonts w:ascii="Calibri" w:hAnsi="Calibri" w:cs="Calibri"/>
        </w:rPr>
        <w:br/>
      </w:r>
      <w:hyperlink r:id="rId23" w:tgtFrame="_new" w:history="1">
        <w:r w:rsidRPr="00A8209E">
          <w:rPr>
            <w:rStyle w:val="Hyperlink"/>
            <w:rFonts w:ascii="Calibri" w:hAnsi="Calibri" w:cs="Calibri"/>
          </w:rPr>
          <w:t>https://openstax.org/blog/press-release-openstax-surpasses-3b-in-student-savings</w:t>
        </w:r>
      </w:hyperlink>
    </w:p>
    <w:p w14:paraId="41DAFF7F" w14:textId="35EC8D7E" w:rsidR="008555C9" w:rsidRPr="008555C9" w:rsidRDefault="008555C9" w:rsidP="001C4E20">
      <w:pPr>
        <w:pStyle w:val="NormalWeb"/>
        <w:ind w:left="720" w:hanging="720"/>
        <w:rPr>
          <w:rFonts w:ascii="Calibri" w:hAnsi="Calibri" w:cs="Calibri"/>
        </w:rPr>
      </w:pPr>
      <w:r w:rsidRPr="008555C9">
        <w:rPr>
          <w:rFonts w:ascii="Calibri" w:eastAsia="Arial Unicode MS" w:hAnsi="Calibri" w:cs="Calibri"/>
          <w:bdr w:val="nil"/>
        </w:rPr>
        <w:t xml:space="preserve">The William and Flora Hewlett Foundation. (2015). Open educational resources: Advancing widespread adoption to improve instruction and learning (Strategy memo). </w:t>
      </w:r>
      <w:r w:rsidRPr="008555C9">
        <w:rPr>
          <w:rFonts w:ascii="Calibri" w:eastAsia="Arial Unicode MS" w:hAnsi="Calibri" w:cs="Calibri"/>
          <w:i/>
          <w:iCs/>
          <w:bdr w:val="nil"/>
        </w:rPr>
        <w:t>The William and Flora Hewlett Foundation.</w:t>
      </w:r>
      <w:r w:rsidRPr="008555C9">
        <w:rPr>
          <w:rFonts w:ascii="Calibri" w:eastAsia="Arial Unicode MS" w:hAnsi="Calibri" w:cs="Calibri"/>
          <w:bdr w:val="nil"/>
        </w:rPr>
        <w:br/>
      </w:r>
      <w:hyperlink r:id="rId24" w:tgtFrame="_new" w:history="1">
        <w:r w:rsidRPr="008555C9">
          <w:rPr>
            <w:rFonts w:ascii="Calibri" w:eastAsia="Arial Unicode MS" w:hAnsi="Calibri" w:cs="Calibri"/>
            <w:color w:val="0000FF"/>
            <w:u w:val="single"/>
            <w:bdr w:val="nil"/>
          </w:rPr>
          <w:t>https://hewlett.org/wp-content/uploads/2017/02/OER-strategy-memo.pdf</w:t>
        </w:r>
      </w:hyperlink>
    </w:p>
    <w:p w14:paraId="19B475A4" w14:textId="77777777" w:rsidR="000966A3" w:rsidRPr="00A8209E" w:rsidRDefault="000966A3" w:rsidP="001C4E20">
      <w:pPr>
        <w:pStyle w:val="NormalWeb"/>
        <w:ind w:left="720" w:hanging="720"/>
        <w:rPr>
          <w:rFonts w:ascii="Calibri" w:hAnsi="Calibri" w:cs="Calibri"/>
        </w:rPr>
      </w:pPr>
      <w:r w:rsidRPr="00A8209E">
        <w:rPr>
          <w:rFonts w:ascii="Calibri" w:hAnsi="Calibri" w:cs="Calibri"/>
        </w:rPr>
        <w:t xml:space="preserve">Vitez, K. (2020). Automatic textbooks billing. </w:t>
      </w:r>
      <w:r w:rsidRPr="00A8209E">
        <w:rPr>
          <w:rStyle w:val="Emphasis"/>
          <w:rFonts w:ascii="Calibri" w:hAnsi="Calibri" w:cs="Calibri"/>
        </w:rPr>
        <w:t>U.S. PIRG.</w:t>
      </w:r>
      <w:r w:rsidRPr="00A8209E">
        <w:rPr>
          <w:rFonts w:ascii="Calibri" w:hAnsi="Calibri" w:cs="Calibri"/>
        </w:rPr>
        <w:br/>
      </w:r>
      <w:hyperlink r:id="rId25" w:tgtFrame="_new" w:history="1">
        <w:r w:rsidRPr="00A8209E">
          <w:rPr>
            <w:rStyle w:val="Hyperlink"/>
            <w:rFonts w:ascii="Calibri" w:hAnsi="Calibri" w:cs="Calibri"/>
          </w:rPr>
          <w:t>https://asccc-oeri.org/wp-content/uploads/2020/05/USPIRG_Textbook-Automatic-Billing_Feb2020_v3.pdf</w:t>
        </w:r>
      </w:hyperlink>
    </w:p>
    <w:p w14:paraId="0C7A0163" w14:textId="20BF0A2A" w:rsidR="007668C0" w:rsidRPr="00724A47" w:rsidRDefault="007668C0" w:rsidP="007668C0">
      <w:pPr>
        <w:pBdr>
          <w:bottom w:val="single" w:sz="12" w:space="1" w:color="auto"/>
        </w:pBdr>
        <w:rPr>
          <w:rFonts w:ascii="Calibri" w:hAnsi="Calibri" w:cs="Calibri"/>
          <w:b/>
          <w:bCs/>
        </w:rPr>
      </w:pPr>
    </w:p>
    <w:p w14:paraId="285941BE" w14:textId="77777777" w:rsidR="008D6D66" w:rsidRPr="00724A47" w:rsidRDefault="008D6D66" w:rsidP="008D6D66">
      <w:pPr>
        <w:rPr>
          <w:rFonts w:ascii="Calibri" w:hAnsi="Calibri" w:cs="Calibri"/>
        </w:rPr>
      </w:pPr>
    </w:p>
    <w:p w14:paraId="0150E324" w14:textId="47B59AEB" w:rsidR="008D6D66" w:rsidRPr="00724A47" w:rsidRDefault="008D6D66" w:rsidP="00C250F2">
      <w:pPr>
        <w:pStyle w:val="Heading2"/>
        <w:rPr>
          <w:rFonts w:ascii="Calibri" w:hAnsi="Calibri" w:cs="Calibri"/>
        </w:rPr>
      </w:pPr>
      <w:r w:rsidRPr="00724A47">
        <w:rPr>
          <w:rFonts w:ascii="Calibri" w:hAnsi="Calibri" w:cs="Calibri"/>
        </w:rPr>
        <w:t xml:space="preserve">THAT </w:t>
      </w:r>
      <w:r w:rsidR="00EB3C99" w:rsidRPr="00724A47">
        <w:rPr>
          <w:rFonts w:ascii="Calibri" w:hAnsi="Calibri" w:cs="Calibri"/>
        </w:rPr>
        <w:t>THIS LEGISLATION SHALL BE FORWARDED T</w:t>
      </w:r>
      <w:r w:rsidRPr="00724A47">
        <w:rPr>
          <w:rFonts w:ascii="Calibri" w:hAnsi="Calibri" w:cs="Calibri"/>
        </w:rPr>
        <w:t>O</w:t>
      </w:r>
      <w:r w:rsidR="00642A95" w:rsidRPr="00724A47">
        <w:rPr>
          <w:rFonts w:ascii="Calibri" w:hAnsi="Calibri" w:cs="Calibri"/>
        </w:rPr>
        <w:t>:</w:t>
      </w:r>
    </w:p>
    <w:p w14:paraId="5EF5B9CD" w14:textId="77777777" w:rsidR="00937870" w:rsidRDefault="00423FA8" w:rsidP="00423FA8">
      <w:pPr>
        <w:pBdr>
          <w:top w:val="none" w:sz="0" w:space="0" w:color="auto"/>
        </w:pBdr>
        <w:rPr>
          <w:rFonts w:ascii="Calibri" w:hAnsi="Calibri" w:cs="Calibri"/>
        </w:rPr>
      </w:pPr>
      <w:r w:rsidRPr="00724A47">
        <w:rPr>
          <w:rStyle w:val="Strong"/>
          <w:rFonts w:ascii="Calibri" w:hAnsi="Calibri" w:cs="Calibri"/>
        </w:rPr>
        <w:t>Amy Parsons</w:t>
      </w:r>
      <w:r w:rsidRPr="00724A47">
        <w:rPr>
          <w:rFonts w:ascii="Calibri" w:hAnsi="Calibri" w:cs="Calibri"/>
        </w:rPr>
        <w:t>, University President</w:t>
      </w:r>
      <w:r>
        <w:rPr>
          <w:rFonts w:ascii="Calibri" w:hAnsi="Calibri" w:cs="Calibri"/>
        </w:rPr>
        <w:br/>
      </w:r>
      <w:r w:rsidRPr="00182AF1">
        <w:rPr>
          <w:rFonts w:ascii="Calibri" w:hAnsi="Calibri" w:cs="Calibri"/>
          <w:b/>
          <w:bCs/>
        </w:rPr>
        <w:t>Matt Tillman,</w:t>
      </w:r>
      <w:r>
        <w:rPr>
          <w:rFonts w:ascii="Calibri" w:hAnsi="Calibri" w:cs="Calibri"/>
        </w:rPr>
        <w:t xml:space="preserve"> University President Chief of Staff</w:t>
      </w:r>
      <w:r w:rsidRPr="00724A47">
        <w:rPr>
          <w:rFonts w:ascii="Calibri" w:hAnsi="Calibri" w:cs="Calibri"/>
        </w:rPr>
        <w:br/>
      </w:r>
      <w:r w:rsidRPr="00724A47">
        <w:rPr>
          <w:rStyle w:val="Strong"/>
          <w:rFonts w:ascii="Calibri" w:hAnsi="Calibri" w:cs="Calibri"/>
        </w:rPr>
        <w:t>Brendan Hanlon</w:t>
      </w:r>
      <w:r w:rsidRPr="00724A47">
        <w:rPr>
          <w:rFonts w:ascii="Calibri" w:hAnsi="Calibri" w:cs="Calibri"/>
        </w:rPr>
        <w:t>, Vice President for Operations and Chief Financial Officer</w:t>
      </w:r>
      <w:r w:rsidRPr="00724A47">
        <w:rPr>
          <w:rFonts w:ascii="Calibri" w:hAnsi="Calibri" w:cs="Calibri"/>
        </w:rPr>
        <w:br/>
      </w:r>
      <w:r w:rsidRPr="00724A47">
        <w:rPr>
          <w:rStyle w:val="Strong"/>
          <w:rFonts w:ascii="Calibri" w:hAnsi="Calibri" w:cs="Calibri"/>
        </w:rPr>
        <w:t>Vivian Wang</w:t>
      </w:r>
      <w:r w:rsidRPr="00724A47">
        <w:rPr>
          <w:rFonts w:ascii="Calibri" w:hAnsi="Calibri" w:cs="Calibri"/>
        </w:rPr>
        <w:t>, Executive Assistant to the Vice President for Operations</w:t>
      </w:r>
      <w:r w:rsidRPr="00724A47">
        <w:rPr>
          <w:rFonts w:ascii="Calibri" w:hAnsi="Calibri" w:cs="Calibri"/>
        </w:rPr>
        <w:br/>
      </w:r>
      <w:r w:rsidRPr="00724A47">
        <w:rPr>
          <w:rStyle w:val="Strong"/>
          <w:rFonts w:ascii="Calibri" w:hAnsi="Calibri" w:cs="Calibri"/>
        </w:rPr>
        <w:t>Tony Frank</w:t>
      </w:r>
      <w:r w:rsidRPr="00724A47">
        <w:rPr>
          <w:rFonts w:ascii="Calibri" w:hAnsi="Calibri" w:cs="Calibri"/>
        </w:rPr>
        <w:t>, Chancellor, Colorado State University System</w:t>
      </w:r>
      <w:r w:rsidRPr="00724A47">
        <w:rPr>
          <w:rFonts w:ascii="Calibri" w:hAnsi="Calibri" w:cs="Calibri"/>
        </w:rPr>
        <w:br/>
      </w:r>
      <w:r w:rsidRPr="00724A47">
        <w:rPr>
          <w:rStyle w:val="Strong"/>
          <w:rFonts w:ascii="Calibri" w:hAnsi="Calibri" w:cs="Calibri"/>
        </w:rPr>
        <w:t xml:space="preserve">Lise </w:t>
      </w:r>
      <w:proofErr w:type="spellStart"/>
      <w:r w:rsidRPr="00724A47">
        <w:rPr>
          <w:rStyle w:val="Strong"/>
          <w:rFonts w:ascii="Calibri" w:hAnsi="Calibri" w:cs="Calibri"/>
        </w:rPr>
        <w:t>Youngblade</w:t>
      </w:r>
      <w:proofErr w:type="spellEnd"/>
      <w:r w:rsidRPr="00724A47">
        <w:rPr>
          <w:rFonts w:ascii="Calibri" w:hAnsi="Calibri" w:cs="Calibri"/>
        </w:rPr>
        <w:t>, Interim Provost and Executive Vice President</w:t>
      </w:r>
      <w:r w:rsidRPr="00724A47">
        <w:rPr>
          <w:rFonts w:ascii="Calibri" w:hAnsi="Calibri" w:cs="Calibri"/>
        </w:rPr>
        <w:br/>
      </w:r>
      <w:r w:rsidRPr="00724A47">
        <w:rPr>
          <w:rStyle w:val="Strong"/>
          <w:rFonts w:ascii="Calibri" w:hAnsi="Calibri" w:cs="Calibri"/>
        </w:rPr>
        <w:t>Kim Miloch</w:t>
      </w:r>
      <w:r w:rsidRPr="00724A47">
        <w:rPr>
          <w:rFonts w:ascii="Calibri" w:hAnsi="Calibri" w:cs="Calibri"/>
        </w:rPr>
        <w:t>, Provost’s Chief of Staff</w:t>
      </w:r>
      <w:r w:rsidRPr="00724A47">
        <w:rPr>
          <w:rFonts w:ascii="Calibri" w:hAnsi="Calibri" w:cs="Calibri"/>
        </w:rPr>
        <w:br/>
      </w:r>
      <w:r w:rsidRPr="00724A47">
        <w:rPr>
          <w:rStyle w:val="Strong"/>
          <w:rFonts w:ascii="Calibri" w:hAnsi="Calibri" w:cs="Calibri"/>
        </w:rPr>
        <w:t>Tammy Prusha</w:t>
      </w:r>
      <w:r w:rsidRPr="00724A47">
        <w:rPr>
          <w:rFonts w:ascii="Calibri" w:hAnsi="Calibri" w:cs="Calibri"/>
        </w:rPr>
        <w:t>, Executive Assistant to the Provost</w:t>
      </w:r>
      <w:r w:rsidRPr="00724A47">
        <w:rPr>
          <w:rFonts w:ascii="Calibri" w:hAnsi="Calibri" w:cs="Calibri"/>
        </w:rPr>
        <w:br/>
      </w:r>
      <w:r w:rsidRPr="00724A47">
        <w:rPr>
          <w:rStyle w:val="Strong"/>
          <w:rFonts w:ascii="Calibri" w:hAnsi="Calibri" w:cs="Calibri"/>
        </w:rPr>
        <w:t>Michael Galchinsky</w:t>
      </w:r>
      <w:r w:rsidRPr="00724A47">
        <w:rPr>
          <w:rFonts w:ascii="Calibri" w:hAnsi="Calibri" w:cs="Calibri"/>
        </w:rPr>
        <w:t>, Vice Provost and Dean for Undergraduate Affairs</w:t>
      </w:r>
      <w:r w:rsidRPr="00724A47">
        <w:rPr>
          <w:rFonts w:ascii="Calibri" w:hAnsi="Calibri" w:cs="Calibri"/>
        </w:rPr>
        <w:br/>
      </w:r>
      <w:r w:rsidRPr="00724A47">
        <w:rPr>
          <w:rStyle w:val="Strong"/>
          <w:rFonts w:ascii="Calibri" w:hAnsi="Calibri" w:cs="Calibri"/>
        </w:rPr>
        <w:t>Sue James</w:t>
      </w:r>
      <w:r w:rsidRPr="00724A47">
        <w:rPr>
          <w:rFonts w:ascii="Calibri" w:hAnsi="Calibri" w:cs="Calibri"/>
        </w:rPr>
        <w:t>, Vice Provost for Faculty Affairs</w:t>
      </w:r>
      <w:r w:rsidRPr="00724A47">
        <w:rPr>
          <w:rFonts w:ascii="Calibri" w:hAnsi="Calibri" w:cs="Calibri"/>
        </w:rPr>
        <w:br/>
      </w:r>
      <w:r w:rsidRPr="00724A47">
        <w:rPr>
          <w:rStyle w:val="Strong"/>
          <w:rFonts w:ascii="Calibri" w:hAnsi="Calibri" w:cs="Calibri"/>
        </w:rPr>
        <w:t>Karen Estlund</w:t>
      </w:r>
      <w:r w:rsidRPr="00724A47">
        <w:rPr>
          <w:rFonts w:ascii="Calibri" w:hAnsi="Calibri" w:cs="Calibri"/>
        </w:rPr>
        <w:t>, Dean of Libraries</w:t>
      </w:r>
      <w:r w:rsidRPr="00724A47">
        <w:rPr>
          <w:rFonts w:ascii="Calibri" w:hAnsi="Calibri" w:cs="Calibri"/>
        </w:rPr>
        <w:br/>
      </w:r>
      <w:r w:rsidRPr="00724A47">
        <w:rPr>
          <w:rStyle w:val="Strong"/>
          <w:rFonts w:ascii="Calibri" w:hAnsi="Calibri" w:cs="Calibri"/>
        </w:rPr>
        <w:t>Meg Brown-Sica</w:t>
      </w:r>
      <w:r w:rsidRPr="00724A47">
        <w:rPr>
          <w:rFonts w:ascii="Calibri" w:hAnsi="Calibri" w:cs="Calibri"/>
        </w:rPr>
        <w:t>, Associate Dean for Research Support and Engagement</w:t>
      </w:r>
      <w:r w:rsidRPr="00724A47">
        <w:rPr>
          <w:rFonts w:ascii="Calibri" w:hAnsi="Calibri" w:cs="Calibri"/>
        </w:rPr>
        <w:br/>
      </w:r>
      <w:r w:rsidRPr="00724A47">
        <w:rPr>
          <w:rStyle w:val="Strong"/>
          <w:rFonts w:ascii="Calibri" w:hAnsi="Calibri" w:cs="Calibri"/>
        </w:rPr>
        <w:t>Lani Williams</w:t>
      </w:r>
      <w:r w:rsidRPr="00724A47">
        <w:rPr>
          <w:rFonts w:ascii="Calibri" w:hAnsi="Calibri" w:cs="Calibri"/>
        </w:rPr>
        <w:t>, Assistant to the Dean of Libraries</w:t>
      </w:r>
      <w:r w:rsidRPr="00724A47">
        <w:rPr>
          <w:rFonts w:ascii="Calibri" w:hAnsi="Calibri" w:cs="Calibri"/>
        </w:rPr>
        <w:br/>
      </w:r>
      <w:r w:rsidRPr="00724A47">
        <w:rPr>
          <w:rStyle w:val="Strong"/>
          <w:rFonts w:ascii="Calibri" w:hAnsi="Calibri" w:cs="Calibri"/>
        </w:rPr>
        <w:t>Sue Doe</w:t>
      </w:r>
      <w:r w:rsidRPr="00724A47">
        <w:rPr>
          <w:rFonts w:ascii="Calibri" w:hAnsi="Calibri" w:cs="Calibri"/>
        </w:rPr>
        <w:t>, Executive Director, The Institute for Learning and Teaching (TILT)</w:t>
      </w:r>
      <w:r w:rsidRPr="00724A47">
        <w:rPr>
          <w:rFonts w:ascii="Calibri" w:hAnsi="Calibri" w:cs="Calibri"/>
        </w:rPr>
        <w:br/>
      </w:r>
      <w:r w:rsidRPr="00724A47">
        <w:rPr>
          <w:rStyle w:val="Strong"/>
          <w:rFonts w:ascii="Calibri" w:hAnsi="Calibri" w:cs="Calibri"/>
        </w:rPr>
        <w:t>Anastasia Williams</w:t>
      </w:r>
      <w:r w:rsidRPr="00724A47">
        <w:rPr>
          <w:rFonts w:ascii="Calibri" w:hAnsi="Calibri" w:cs="Calibri"/>
        </w:rPr>
        <w:t>, Director of Teaching Excellence, The Institute for Learning and Teaching (TILT)</w:t>
      </w:r>
      <w:r w:rsidRPr="00724A47">
        <w:rPr>
          <w:rFonts w:ascii="Calibri" w:hAnsi="Calibri" w:cs="Calibri"/>
        </w:rPr>
        <w:br/>
      </w:r>
      <w:r w:rsidRPr="00724A47">
        <w:rPr>
          <w:rStyle w:val="Strong"/>
          <w:rFonts w:ascii="Calibri" w:hAnsi="Calibri" w:cs="Calibri"/>
        </w:rPr>
        <w:t>Stan Kruse</w:t>
      </w:r>
      <w:r w:rsidRPr="00724A47">
        <w:rPr>
          <w:rFonts w:ascii="Calibri" w:hAnsi="Calibri" w:cs="Calibri"/>
        </w:rPr>
        <w:t>, Learning Technology and Analytics Program Manager, The Institute for Learning and Teaching (TILT)</w:t>
      </w:r>
      <w:r w:rsidRPr="00724A47">
        <w:rPr>
          <w:rFonts w:ascii="Calibri" w:hAnsi="Calibri" w:cs="Calibri"/>
        </w:rPr>
        <w:br/>
      </w:r>
      <w:r w:rsidRPr="00724A47">
        <w:rPr>
          <w:rStyle w:val="Strong"/>
          <w:rFonts w:ascii="Calibri" w:hAnsi="Calibri" w:cs="Calibri"/>
        </w:rPr>
        <w:t>Medora Huseby</w:t>
      </w:r>
      <w:r w:rsidRPr="00724A47">
        <w:rPr>
          <w:rFonts w:ascii="Calibri" w:hAnsi="Calibri" w:cs="Calibri"/>
        </w:rPr>
        <w:t>, Chair, OER Committee</w:t>
      </w:r>
      <w:r w:rsidRPr="00724A47">
        <w:rPr>
          <w:rFonts w:ascii="Calibri" w:hAnsi="Calibri" w:cs="Calibri"/>
        </w:rPr>
        <w:br/>
      </w:r>
      <w:r w:rsidRPr="00724A47">
        <w:rPr>
          <w:rStyle w:val="Strong"/>
          <w:rFonts w:ascii="Calibri" w:hAnsi="Calibri" w:cs="Calibri"/>
        </w:rPr>
        <w:t>Blanche Hughes</w:t>
      </w:r>
      <w:r w:rsidRPr="00724A47">
        <w:rPr>
          <w:rFonts w:ascii="Calibri" w:hAnsi="Calibri" w:cs="Calibri"/>
        </w:rPr>
        <w:t>, Vice President for Student Affairs</w:t>
      </w:r>
      <w:r w:rsidRPr="00724A47">
        <w:rPr>
          <w:rFonts w:ascii="Calibri" w:hAnsi="Calibri" w:cs="Calibri"/>
        </w:rPr>
        <w:br/>
      </w:r>
      <w:proofErr w:type="spellStart"/>
      <w:r w:rsidRPr="00724A47">
        <w:rPr>
          <w:rStyle w:val="Strong"/>
          <w:rFonts w:ascii="Calibri" w:hAnsi="Calibri" w:cs="Calibri"/>
        </w:rPr>
        <w:t>Kauline</w:t>
      </w:r>
      <w:proofErr w:type="spellEnd"/>
      <w:r w:rsidRPr="00724A47">
        <w:rPr>
          <w:rStyle w:val="Strong"/>
          <w:rFonts w:ascii="Calibri" w:hAnsi="Calibri" w:cs="Calibri"/>
        </w:rPr>
        <w:t xml:space="preserve"> Cipriani</w:t>
      </w:r>
      <w:r w:rsidRPr="00724A47">
        <w:rPr>
          <w:rFonts w:ascii="Calibri" w:hAnsi="Calibri" w:cs="Calibri"/>
        </w:rPr>
        <w:t>, Vice President for Inclusive Excellence</w:t>
      </w:r>
      <w:r>
        <w:rPr>
          <w:rFonts w:ascii="Calibri" w:hAnsi="Calibri" w:cs="Calibri"/>
        </w:rPr>
        <w:br/>
      </w:r>
      <w:r w:rsidRPr="003B7516">
        <w:rPr>
          <w:rFonts w:ascii="Calibri" w:hAnsi="Calibri" w:cs="Calibri"/>
          <w:b/>
          <w:bCs/>
        </w:rPr>
        <w:t>Carolyn Lawrence-Dill</w:t>
      </w:r>
      <w:r>
        <w:rPr>
          <w:rFonts w:ascii="Calibri" w:hAnsi="Calibri" w:cs="Calibri"/>
        </w:rPr>
        <w:t>, Dean of the College of Agricultural Sciences</w:t>
      </w:r>
      <w:r>
        <w:rPr>
          <w:rFonts w:ascii="Calibri" w:hAnsi="Calibri" w:cs="Calibri"/>
        </w:rPr>
        <w:br/>
      </w:r>
      <w:r w:rsidRPr="003B7516">
        <w:rPr>
          <w:rFonts w:ascii="Calibri" w:hAnsi="Calibri" w:cs="Calibri"/>
          <w:b/>
          <w:bCs/>
        </w:rPr>
        <w:t>Beth Walker</w:t>
      </w:r>
      <w:r>
        <w:rPr>
          <w:rFonts w:ascii="Calibri" w:hAnsi="Calibri" w:cs="Calibri"/>
        </w:rPr>
        <w:t>, Dean of the College of Business</w:t>
      </w:r>
      <w:r>
        <w:rPr>
          <w:rFonts w:ascii="Calibri" w:hAnsi="Calibri" w:cs="Calibri"/>
        </w:rPr>
        <w:br/>
      </w:r>
      <w:r w:rsidRPr="003B7516">
        <w:rPr>
          <w:rFonts w:ascii="Calibri" w:hAnsi="Calibri" w:cs="Calibri"/>
          <w:b/>
          <w:bCs/>
        </w:rPr>
        <w:t>Allen Robinson</w:t>
      </w:r>
      <w:r w:rsidRPr="0034520E">
        <w:rPr>
          <w:rFonts w:ascii="Calibri" w:hAnsi="Calibri" w:cs="Calibri"/>
        </w:rPr>
        <w:t>, Dean of the Walter Scott, Jr. College of Engineering</w:t>
      </w:r>
      <w:r>
        <w:rPr>
          <w:rFonts w:ascii="Calibri" w:hAnsi="Calibri" w:cs="Calibri"/>
        </w:rPr>
        <w:br/>
      </w:r>
      <w:r w:rsidRPr="003B7516">
        <w:rPr>
          <w:rFonts w:ascii="Calibri" w:hAnsi="Calibri" w:cs="Calibri"/>
          <w:b/>
          <w:bCs/>
        </w:rPr>
        <w:t>Jen Aberle</w:t>
      </w:r>
      <w:r>
        <w:rPr>
          <w:rFonts w:ascii="Calibri" w:hAnsi="Calibri" w:cs="Calibri"/>
        </w:rPr>
        <w:t xml:space="preserve">, </w:t>
      </w:r>
      <w:r w:rsidRPr="00EB1569">
        <w:rPr>
          <w:rFonts w:ascii="Calibri" w:hAnsi="Calibri" w:cs="Calibri"/>
        </w:rPr>
        <w:t>Associate Dean for Undergraduate Affairs, College of Health and Human Sciences</w:t>
      </w:r>
      <w:r>
        <w:rPr>
          <w:rFonts w:ascii="Calibri" w:hAnsi="Calibri" w:cs="Calibri"/>
        </w:rPr>
        <w:br/>
      </w:r>
      <w:r w:rsidRPr="003B7516">
        <w:rPr>
          <w:rFonts w:ascii="Calibri" w:hAnsi="Calibri" w:cs="Calibri"/>
          <w:b/>
          <w:bCs/>
        </w:rPr>
        <w:t>Kjerstin Thorson</w:t>
      </w:r>
      <w:r>
        <w:rPr>
          <w:rFonts w:ascii="Calibri" w:hAnsi="Calibri" w:cs="Calibri"/>
        </w:rPr>
        <w:t>, Dean of the College of Liberal Arts</w:t>
      </w:r>
      <w:r>
        <w:rPr>
          <w:rFonts w:ascii="Calibri" w:hAnsi="Calibri" w:cs="Calibri"/>
        </w:rPr>
        <w:br/>
      </w:r>
      <w:r w:rsidRPr="003B7516">
        <w:rPr>
          <w:rFonts w:ascii="Calibri" w:hAnsi="Calibri" w:cs="Calibri"/>
          <w:b/>
          <w:bCs/>
        </w:rPr>
        <w:t>Jacob Robets</w:t>
      </w:r>
      <w:r>
        <w:rPr>
          <w:rFonts w:ascii="Calibri" w:hAnsi="Calibri" w:cs="Calibri"/>
        </w:rPr>
        <w:t>, Interim Dean of the College of Natural Sciences</w:t>
      </w:r>
      <w:r>
        <w:rPr>
          <w:rFonts w:ascii="Calibri" w:hAnsi="Calibri" w:cs="Calibri"/>
        </w:rPr>
        <w:br/>
      </w:r>
      <w:r w:rsidRPr="003B7516">
        <w:rPr>
          <w:rFonts w:ascii="Calibri" w:hAnsi="Calibri" w:cs="Calibri"/>
          <w:b/>
          <w:bCs/>
        </w:rPr>
        <w:t>Sue Vandewoude,</w:t>
      </w:r>
      <w:r>
        <w:rPr>
          <w:rFonts w:ascii="Calibri" w:hAnsi="Calibri" w:cs="Calibri"/>
        </w:rPr>
        <w:t xml:space="preserve"> Dean of the College of Veterinary Medicine and Biomedical Sciences</w:t>
      </w:r>
      <w:r>
        <w:rPr>
          <w:rFonts w:ascii="Calibri" w:hAnsi="Calibri" w:cs="Calibri"/>
        </w:rPr>
        <w:br/>
      </w:r>
      <w:r w:rsidRPr="003B7516">
        <w:rPr>
          <w:rFonts w:ascii="Calibri" w:hAnsi="Calibri" w:cs="Calibri"/>
          <w:b/>
          <w:bCs/>
        </w:rPr>
        <w:t>Rich Conant</w:t>
      </w:r>
      <w:r>
        <w:rPr>
          <w:rFonts w:ascii="Calibri" w:hAnsi="Calibri" w:cs="Calibri"/>
        </w:rPr>
        <w:t>, Interim Dean of Warner College of Natural Resources</w:t>
      </w:r>
      <w:r w:rsidRPr="00724A47">
        <w:rPr>
          <w:rFonts w:ascii="Calibri" w:hAnsi="Calibri" w:cs="Calibri"/>
        </w:rPr>
        <w:br/>
      </w:r>
      <w:r w:rsidRPr="00724A47">
        <w:rPr>
          <w:rStyle w:val="Strong"/>
          <w:rFonts w:ascii="Calibri" w:hAnsi="Calibri" w:cs="Calibri"/>
        </w:rPr>
        <w:t>Mike Ellis</w:t>
      </w:r>
      <w:r w:rsidRPr="00724A47">
        <w:rPr>
          <w:rFonts w:ascii="Calibri" w:hAnsi="Calibri" w:cs="Calibri"/>
        </w:rPr>
        <w:t>, Associate Vice President and Executive Director of the Lory Student Center, Student Affairs</w:t>
      </w:r>
      <w:r w:rsidRPr="00724A47">
        <w:rPr>
          <w:rFonts w:ascii="Calibri" w:hAnsi="Calibri" w:cs="Calibri"/>
        </w:rPr>
        <w:br/>
      </w:r>
      <w:r w:rsidRPr="00724A47">
        <w:rPr>
          <w:rStyle w:val="Strong"/>
          <w:rFonts w:ascii="Calibri" w:hAnsi="Calibri" w:cs="Calibri"/>
        </w:rPr>
        <w:t>Pamela Norris</w:t>
      </w:r>
      <w:r w:rsidRPr="00724A47">
        <w:rPr>
          <w:rFonts w:ascii="Calibri" w:hAnsi="Calibri" w:cs="Calibri"/>
        </w:rPr>
        <w:t>, Associate Executive Director for Engagement and Talent Development, Student Affairs</w:t>
      </w:r>
      <w:r w:rsidRPr="00724A47">
        <w:rPr>
          <w:rFonts w:ascii="Calibri" w:hAnsi="Calibri" w:cs="Calibri"/>
        </w:rPr>
        <w:br/>
      </w:r>
      <w:r w:rsidRPr="00724A47">
        <w:rPr>
          <w:rStyle w:val="Strong"/>
          <w:rFonts w:ascii="Calibri" w:hAnsi="Calibri" w:cs="Calibri"/>
        </w:rPr>
        <w:t>Ben Schrader</w:t>
      </w:r>
      <w:r w:rsidRPr="00724A47">
        <w:rPr>
          <w:rFonts w:ascii="Calibri" w:hAnsi="Calibri" w:cs="Calibri"/>
        </w:rPr>
        <w:t>, Director, Adult Learner and Veteran Services, ASCSU Advisor</w:t>
      </w:r>
      <w:r w:rsidRPr="00724A47">
        <w:rPr>
          <w:rFonts w:ascii="Calibri" w:hAnsi="Calibri" w:cs="Calibri"/>
        </w:rPr>
        <w:br/>
      </w:r>
      <w:r w:rsidRPr="00724A47">
        <w:rPr>
          <w:rStyle w:val="Strong"/>
          <w:rFonts w:ascii="Calibri" w:hAnsi="Calibri" w:cs="Calibri"/>
        </w:rPr>
        <w:t>Duan Ruff</w:t>
      </w:r>
      <w:r w:rsidRPr="00724A47">
        <w:rPr>
          <w:rFonts w:ascii="Calibri" w:hAnsi="Calibri" w:cs="Calibri"/>
        </w:rPr>
        <w:t>, Director, Student Leadership, Involvement and Community Engagement</w:t>
      </w:r>
      <w:r w:rsidRPr="00724A47">
        <w:rPr>
          <w:rFonts w:ascii="Calibri" w:hAnsi="Calibri" w:cs="Calibri"/>
        </w:rPr>
        <w:br/>
      </w:r>
      <w:r w:rsidRPr="00724A47">
        <w:rPr>
          <w:rStyle w:val="Strong"/>
          <w:rFonts w:ascii="Calibri" w:hAnsi="Calibri" w:cs="Calibri"/>
        </w:rPr>
        <w:t>Julia Pratt</w:t>
      </w:r>
      <w:r w:rsidRPr="00724A47">
        <w:rPr>
          <w:rFonts w:ascii="Calibri" w:hAnsi="Calibri" w:cs="Calibri"/>
        </w:rPr>
        <w:t>, Assistant Director for Student Government, Student Leadership, Involvement and Community Engagement</w:t>
      </w:r>
      <w:r w:rsidRPr="00724A47">
        <w:rPr>
          <w:rFonts w:ascii="Calibri" w:hAnsi="Calibri" w:cs="Calibri"/>
        </w:rPr>
        <w:br/>
      </w:r>
      <w:r w:rsidRPr="00724A47">
        <w:rPr>
          <w:rStyle w:val="Strong"/>
          <w:rFonts w:ascii="Calibri" w:hAnsi="Calibri" w:cs="Calibri"/>
        </w:rPr>
        <w:t>Farah Shah</w:t>
      </w:r>
      <w:r w:rsidRPr="00724A47">
        <w:rPr>
          <w:rFonts w:ascii="Calibri" w:hAnsi="Calibri" w:cs="Calibri"/>
        </w:rPr>
        <w:t>, ASCSU/</w:t>
      </w:r>
      <w:proofErr w:type="spellStart"/>
      <w:r w:rsidRPr="00724A47">
        <w:rPr>
          <w:rFonts w:ascii="Calibri" w:hAnsi="Calibri" w:cs="Calibri"/>
        </w:rPr>
        <w:t>SLiCE</w:t>
      </w:r>
      <w:proofErr w:type="spellEnd"/>
      <w:r w:rsidRPr="00724A47">
        <w:rPr>
          <w:rFonts w:ascii="Calibri" w:hAnsi="Calibri" w:cs="Calibri"/>
        </w:rPr>
        <w:t xml:space="preserve"> Accountant, Student Leadership, Involvement and Community Engagement</w:t>
      </w:r>
      <w:r w:rsidRPr="00724A47">
        <w:rPr>
          <w:rFonts w:ascii="Calibri" w:hAnsi="Calibri" w:cs="Calibri"/>
        </w:rPr>
        <w:br/>
      </w:r>
      <w:r w:rsidRPr="00724A47">
        <w:rPr>
          <w:rStyle w:val="Strong"/>
          <w:rFonts w:ascii="Calibri" w:hAnsi="Calibri" w:cs="Calibri"/>
        </w:rPr>
        <w:t>Ali Raza</w:t>
      </w:r>
      <w:r w:rsidRPr="00724A47">
        <w:rPr>
          <w:rFonts w:ascii="Calibri" w:hAnsi="Calibri" w:cs="Calibri"/>
        </w:rPr>
        <w:t>, Assistant Director of Involvement, Student Leadership, Involvement and Community Engagement, ASCSU Advisor</w:t>
      </w:r>
      <w:r w:rsidRPr="00724A47">
        <w:rPr>
          <w:rFonts w:ascii="Calibri" w:hAnsi="Calibri" w:cs="Calibri"/>
        </w:rPr>
        <w:br/>
      </w:r>
      <w:r w:rsidRPr="00724A47">
        <w:rPr>
          <w:rStyle w:val="Strong"/>
          <w:rFonts w:ascii="Calibri" w:hAnsi="Calibri" w:cs="Calibri"/>
        </w:rPr>
        <w:t>Elisa Randazzo</w:t>
      </w:r>
      <w:r w:rsidRPr="00724A47">
        <w:rPr>
          <w:rFonts w:ascii="Calibri" w:hAnsi="Calibri" w:cs="Calibri"/>
        </w:rPr>
        <w:t>, ASCSU Administrative Assistant</w:t>
      </w:r>
      <w:r>
        <w:rPr>
          <w:rFonts w:ascii="Calibri" w:hAnsi="Calibri" w:cs="Calibri"/>
        </w:rPr>
        <w:br/>
      </w:r>
      <w:r w:rsidR="000C4A7B">
        <w:rPr>
          <w:rFonts w:ascii="Calibri" w:hAnsi="Calibri" w:cs="Calibri"/>
          <w:b/>
          <w:bCs/>
        </w:rPr>
        <w:lastRenderedPageBreak/>
        <w:t>Andrew Norton</w:t>
      </w:r>
      <w:r w:rsidRPr="00133E1B">
        <w:rPr>
          <w:rFonts w:ascii="Calibri" w:hAnsi="Calibri" w:cs="Calibri"/>
          <w:b/>
          <w:bCs/>
        </w:rPr>
        <w:t>,</w:t>
      </w:r>
      <w:r>
        <w:rPr>
          <w:rFonts w:ascii="Calibri" w:hAnsi="Calibri" w:cs="Calibri"/>
        </w:rPr>
        <w:t xml:space="preserve"> Faculty Council Chair </w:t>
      </w:r>
      <w:r>
        <w:rPr>
          <w:rFonts w:ascii="Calibri" w:hAnsi="Calibri" w:cs="Calibri"/>
        </w:rPr>
        <w:br/>
      </w:r>
      <w:r w:rsidRPr="00FD111B">
        <w:rPr>
          <w:rFonts w:ascii="Calibri" w:hAnsi="Calibri" w:cs="Calibri"/>
          <w:b/>
          <w:bCs/>
        </w:rPr>
        <w:t>Trish Torrez,</w:t>
      </w:r>
      <w:r>
        <w:rPr>
          <w:rFonts w:ascii="Calibri" w:hAnsi="Calibri" w:cs="Calibri"/>
        </w:rPr>
        <w:t xml:space="preserve"> Administrative Professionals Council Chair </w:t>
      </w:r>
    </w:p>
    <w:p w14:paraId="0E53B3AA" w14:textId="5763E436" w:rsidR="00423FA8" w:rsidRDefault="00E9468E" w:rsidP="00423FA8">
      <w:pPr>
        <w:pBdr>
          <w:top w:val="none" w:sz="0" w:space="0" w:color="auto"/>
        </w:pBdr>
        <w:rPr>
          <w:rFonts w:ascii="Calibri" w:hAnsi="Calibri" w:cs="Calibri"/>
          <w:b/>
          <w:bCs/>
        </w:rPr>
      </w:pPr>
      <w:r w:rsidRPr="00E9468E">
        <w:rPr>
          <w:rFonts w:ascii="Calibri" w:hAnsi="Calibri" w:cs="Calibri"/>
          <w:b/>
          <w:bCs/>
        </w:rPr>
        <w:t>Jim Abraham</w:t>
      </w:r>
      <w:r>
        <w:rPr>
          <w:rFonts w:ascii="Calibri" w:hAnsi="Calibri" w:cs="Calibri"/>
        </w:rPr>
        <w:t>, Classified Personal Council Chair</w:t>
      </w:r>
      <w:r w:rsidR="00423FA8" w:rsidRPr="00724A47">
        <w:rPr>
          <w:rFonts w:ascii="Calibri" w:hAnsi="Calibri" w:cs="Calibri"/>
        </w:rPr>
        <w:br/>
      </w:r>
      <w:r w:rsidR="00423FA8" w:rsidRPr="00724A47">
        <w:rPr>
          <w:rStyle w:val="Strong"/>
          <w:rFonts w:ascii="Calibri" w:hAnsi="Calibri" w:cs="Calibri"/>
        </w:rPr>
        <w:t>Warner College Council</w:t>
      </w:r>
      <w:r w:rsidR="00423FA8" w:rsidRPr="00724A47">
        <w:rPr>
          <w:rFonts w:ascii="Calibri" w:hAnsi="Calibri" w:cs="Calibri"/>
        </w:rPr>
        <w:br/>
      </w:r>
      <w:r w:rsidR="00423FA8" w:rsidRPr="00724A47">
        <w:rPr>
          <w:rStyle w:val="Strong"/>
          <w:rFonts w:ascii="Calibri" w:hAnsi="Calibri" w:cs="Calibri"/>
        </w:rPr>
        <w:t>Agricultural Sciences Council</w:t>
      </w:r>
      <w:r w:rsidR="00423FA8" w:rsidRPr="00724A47">
        <w:rPr>
          <w:rFonts w:ascii="Calibri" w:hAnsi="Calibri" w:cs="Calibri"/>
        </w:rPr>
        <w:br/>
      </w:r>
      <w:r w:rsidR="00423FA8" w:rsidRPr="00724A47">
        <w:rPr>
          <w:rStyle w:val="Strong"/>
          <w:rFonts w:ascii="Calibri" w:hAnsi="Calibri" w:cs="Calibri"/>
        </w:rPr>
        <w:t>College of Liberal Arts Representative Council</w:t>
      </w:r>
      <w:r w:rsidR="00423FA8" w:rsidRPr="00724A47">
        <w:rPr>
          <w:rFonts w:ascii="Calibri" w:hAnsi="Calibri" w:cs="Calibri"/>
        </w:rPr>
        <w:br/>
      </w:r>
      <w:r w:rsidR="00423FA8" w:rsidRPr="00724A47">
        <w:rPr>
          <w:rStyle w:val="Strong"/>
          <w:rFonts w:ascii="Calibri" w:hAnsi="Calibri" w:cs="Calibri"/>
        </w:rPr>
        <w:t>Natural Sciences College Council</w:t>
      </w:r>
      <w:r w:rsidR="00423FA8" w:rsidRPr="00724A47">
        <w:rPr>
          <w:rFonts w:ascii="Calibri" w:hAnsi="Calibri" w:cs="Calibri"/>
        </w:rPr>
        <w:br/>
      </w:r>
      <w:r w:rsidR="00423FA8" w:rsidRPr="00724A47">
        <w:rPr>
          <w:rStyle w:val="Strong"/>
          <w:rFonts w:ascii="Calibri" w:hAnsi="Calibri" w:cs="Calibri"/>
        </w:rPr>
        <w:t>College of Health and Human Sciences Dean’s Leadership Council</w:t>
      </w:r>
      <w:r w:rsidR="00423FA8" w:rsidRPr="00724A47">
        <w:rPr>
          <w:rFonts w:ascii="Calibri" w:hAnsi="Calibri" w:cs="Calibri"/>
        </w:rPr>
        <w:br/>
      </w:r>
      <w:r w:rsidR="00423FA8" w:rsidRPr="00724A47">
        <w:rPr>
          <w:rStyle w:val="Strong"/>
          <w:rFonts w:ascii="Calibri" w:hAnsi="Calibri" w:cs="Calibri"/>
        </w:rPr>
        <w:t>College of Veterinary Medicine and Biomedical Sciences College Council</w:t>
      </w:r>
      <w:r w:rsidR="00423FA8" w:rsidRPr="00724A47">
        <w:rPr>
          <w:rFonts w:ascii="Calibri" w:hAnsi="Calibri" w:cs="Calibri"/>
        </w:rPr>
        <w:br/>
      </w:r>
      <w:r w:rsidR="00423FA8" w:rsidRPr="00724A47">
        <w:rPr>
          <w:rStyle w:val="Strong"/>
          <w:rFonts w:ascii="Calibri" w:hAnsi="Calibri" w:cs="Calibri"/>
        </w:rPr>
        <w:t>College of Business Dean’s Student Leadership Council</w:t>
      </w:r>
    </w:p>
    <w:p w14:paraId="39ABFD0A" w14:textId="77777777" w:rsidR="00423FA8" w:rsidRDefault="00423FA8" w:rsidP="00423FA8">
      <w:pPr>
        <w:pBdr>
          <w:top w:val="none" w:sz="0" w:space="0" w:color="auto"/>
        </w:pBdr>
        <w:rPr>
          <w:rFonts w:ascii="Calibri" w:hAnsi="Calibri" w:cs="Calibri"/>
          <w:b/>
          <w:bCs/>
        </w:rPr>
      </w:pPr>
    </w:p>
    <w:p w14:paraId="1501F1C5" w14:textId="77777777" w:rsidR="00423FA8" w:rsidRDefault="00423FA8" w:rsidP="00423FA8">
      <w:pPr>
        <w:pBdr>
          <w:top w:val="none" w:sz="0" w:space="0" w:color="auto"/>
        </w:pBdr>
        <w:rPr>
          <w:rFonts w:ascii="Calibri" w:hAnsi="Calibri" w:cs="Calibri"/>
          <w:b/>
          <w:bCs/>
        </w:rPr>
      </w:pPr>
    </w:p>
    <w:p w14:paraId="7CC10979" w14:textId="77777777" w:rsidR="00423FA8" w:rsidRDefault="00423FA8" w:rsidP="00423FA8">
      <w:pPr>
        <w:pBdr>
          <w:top w:val="none" w:sz="0" w:space="0" w:color="auto"/>
        </w:pBdr>
        <w:rPr>
          <w:rFonts w:ascii="Calibri" w:hAnsi="Calibri" w:cs="Calibri"/>
          <w:b/>
          <w:bCs/>
        </w:rPr>
      </w:pPr>
    </w:p>
    <w:p w14:paraId="1578308E" w14:textId="06A4D661" w:rsidR="008D6D66" w:rsidRPr="00724A47" w:rsidRDefault="008D6D66" w:rsidP="00423FA8">
      <w:pPr>
        <w:pBdr>
          <w:top w:val="none" w:sz="0" w:space="0" w:color="auto"/>
        </w:pBdr>
        <w:jc w:val="center"/>
        <w:rPr>
          <w:rFonts w:ascii="Calibri" w:hAnsi="Calibri" w:cs="Calibri"/>
          <w:b/>
          <w:bCs/>
        </w:rPr>
      </w:pPr>
      <w:r w:rsidRPr="00724A47">
        <w:rPr>
          <w:rFonts w:ascii="Calibri" w:hAnsi="Calibri" w:cs="Calibri"/>
          <w:b/>
          <w:bCs/>
        </w:rPr>
        <w:t xml:space="preserve">ARCHIVE </w:t>
      </w:r>
      <w:r w:rsidR="000A49C5" w:rsidRPr="00724A47">
        <w:rPr>
          <w:rFonts w:ascii="Calibri" w:hAnsi="Calibri" w:cs="Calibri"/>
          <w:b/>
          <w:bCs/>
        </w:rPr>
        <w:t>INFO</w:t>
      </w:r>
      <w:r w:rsidRPr="00724A47">
        <w:rPr>
          <w:rFonts w:ascii="Calibri" w:hAnsi="Calibri" w:cs="Calibri"/>
          <w:b/>
          <w:bCs/>
        </w:rPr>
        <w:t xml:space="preserve"> [Parliamentarian Use Only]</w:t>
      </w:r>
    </w:p>
    <w:p w14:paraId="6A264315" w14:textId="77777777" w:rsidR="008D6D66" w:rsidRPr="00724A47" w:rsidRDefault="008D6D66" w:rsidP="00EB3C99">
      <w:pPr>
        <w:pBdr>
          <w:top w:val="none" w:sz="0" w:space="0" w:color="auto"/>
        </w:pBdr>
        <w:rPr>
          <w:rFonts w:ascii="Calibri" w:hAnsi="Calibri" w:cs="Calibri"/>
        </w:rPr>
      </w:pPr>
    </w:p>
    <w:p w14:paraId="0A29C389" w14:textId="22794618" w:rsidR="00EB3C99" w:rsidRPr="00724A47" w:rsidRDefault="00EB3C99" w:rsidP="00EB3C99">
      <w:pPr>
        <w:rPr>
          <w:rFonts w:ascii="Calibri" w:hAnsi="Calibri" w:cs="Calibri"/>
          <w:b/>
          <w:bCs/>
        </w:rPr>
      </w:pPr>
      <w:r w:rsidRPr="00724A47">
        <w:rPr>
          <w:rFonts w:ascii="Calibri" w:hAnsi="Calibri" w:cs="Calibri"/>
          <w:b/>
          <w:bCs/>
        </w:rPr>
        <w:t xml:space="preserve">INTRODUCTION DATE/SESSION: </w:t>
      </w:r>
      <w:r w:rsidRPr="00724A47">
        <w:rPr>
          <w:rFonts w:ascii="Calibri" w:hAnsi="Calibri" w:cs="Calibri"/>
          <w:b/>
          <w:bCs/>
        </w:rPr>
        <w:tab/>
      </w:r>
      <w:r w:rsidRPr="00724A47">
        <w:rPr>
          <w:rFonts w:ascii="Calibri" w:hAnsi="Calibri" w:cs="Calibri"/>
          <w:b/>
          <w:bCs/>
        </w:rPr>
        <w:tab/>
      </w:r>
      <w:r w:rsidRPr="00724A47">
        <w:rPr>
          <w:rFonts w:ascii="Calibri" w:hAnsi="Calibri" w:cs="Calibri"/>
          <w:b/>
          <w:bCs/>
        </w:rPr>
        <w:tab/>
      </w:r>
      <w:r w:rsidR="007D2910" w:rsidRPr="00724A47">
        <w:rPr>
          <w:rFonts w:ascii="Calibri" w:hAnsi="Calibri" w:cs="Calibri"/>
          <w:b/>
          <w:bCs/>
        </w:rPr>
        <w:tab/>
      </w:r>
      <w:r w:rsidR="007D2910" w:rsidRPr="00724A47">
        <w:rPr>
          <w:rFonts w:ascii="Calibri" w:hAnsi="Calibri" w:cs="Calibri"/>
          <w:b/>
          <w:bCs/>
        </w:rPr>
        <w:tab/>
      </w:r>
      <w:r w:rsidR="007D2910" w:rsidRPr="00724A47">
        <w:rPr>
          <w:rFonts w:ascii="Calibri" w:hAnsi="Calibri" w:cs="Calibri"/>
          <w:b/>
          <w:bCs/>
        </w:rPr>
        <w:tab/>
      </w:r>
      <w:r w:rsidRPr="00724A47">
        <w:rPr>
          <w:rFonts w:ascii="Calibri" w:hAnsi="Calibri" w:cs="Calibri"/>
          <w:b/>
          <w:bCs/>
        </w:rPr>
        <w:t>ARCHIVE DATE:</w:t>
      </w:r>
    </w:p>
    <w:p w14:paraId="569942BC" w14:textId="77777777" w:rsidR="00A5413C" w:rsidRPr="00724A47" w:rsidRDefault="00A5413C" w:rsidP="00EB3C99">
      <w:pPr>
        <w:rPr>
          <w:rFonts w:ascii="Calibri" w:hAnsi="Calibri" w:cs="Calibri"/>
          <w:b/>
          <w:bCs/>
        </w:rPr>
      </w:pPr>
    </w:p>
    <w:p w14:paraId="7567284B" w14:textId="77777777" w:rsidR="00A5413C" w:rsidRPr="00724A47" w:rsidRDefault="00A5413C" w:rsidP="00EB3C99">
      <w:pPr>
        <w:rPr>
          <w:rFonts w:ascii="Calibri" w:hAnsi="Calibri" w:cs="Calibri"/>
          <w:b/>
          <w:bCs/>
        </w:rPr>
      </w:pPr>
    </w:p>
    <w:p w14:paraId="38B4B338" w14:textId="77777777" w:rsidR="00A5413C" w:rsidRPr="00724A47" w:rsidRDefault="00A5413C" w:rsidP="00EB3C99">
      <w:pPr>
        <w:rPr>
          <w:rFonts w:ascii="Calibri" w:hAnsi="Calibri" w:cs="Calibri"/>
          <w:b/>
          <w:bCs/>
        </w:rPr>
      </w:pPr>
    </w:p>
    <w:p w14:paraId="1055384C" w14:textId="77777777" w:rsidR="00A5413C" w:rsidRPr="00724A47" w:rsidRDefault="00A5413C" w:rsidP="00EB3C99">
      <w:pPr>
        <w:rPr>
          <w:rFonts w:ascii="Calibri" w:hAnsi="Calibri" w:cs="Calibri"/>
          <w:b/>
          <w:bCs/>
        </w:rPr>
      </w:pPr>
    </w:p>
    <w:p w14:paraId="76DC44EA" w14:textId="72852946" w:rsidR="00EB3C99" w:rsidRPr="00724A47" w:rsidRDefault="00EB3C99" w:rsidP="00EB3C99">
      <w:pPr>
        <w:rPr>
          <w:rFonts w:ascii="Calibri" w:hAnsi="Calibri" w:cs="Calibri"/>
          <w:b/>
          <w:bCs/>
        </w:rPr>
      </w:pPr>
      <w:r w:rsidRPr="00724A47">
        <w:rPr>
          <w:rFonts w:ascii="Calibri" w:hAnsi="Calibri" w:cs="Calibri"/>
          <w:b/>
          <w:bCs/>
        </w:rPr>
        <w:t xml:space="preserve">COMMITTEE’S REVIEWED:  </w:t>
      </w:r>
      <w:r w:rsidRPr="00724A47">
        <w:rPr>
          <w:rFonts w:ascii="Calibri" w:hAnsi="Calibri" w:cs="Calibri"/>
          <w:b/>
          <w:bCs/>
        </w:rPr>
        <w:tab/>
      </w:r>
      <w:r w:rsidRPr="00724A47">
        <w:rPr>
          <w:rFonts w:ascii="Calibri" w:hAnsi="Calibri" w:cs="Calibri"/>
          <w:b/>
          <w:bCs/>
        </w:rPr>
        <w:tab/>
      </w:r>
      <w:r w:rsidRPr="00724A47">
        <w:rPr>
          <w:rFonts w:ascii="Calibri" w:hAnsi="Calibri" w:cs="Calibri"/>
          <w:b/>
          <w:bCs/>
        </w:rPr>
        <w:tab/>
      </w:r>
      <w:r w:rsidRPr="00724A47">
        <w:rPr>
          <w:rFonts w:ascii="Calibri" w:hAnsi="Calibri" w:cs="Calibri"/>
          <w:b/>
          <w:bCs/>
        </w:rPr>
        <w:tab/>
      </w:r>
      <w:r w:rsidR="007D2910" w:rsidRPr="00724A47">
        <w:rPr>
          <w:rFonts w:ascii="Calibri" w:hAnsi="Calibri" w:cs="Calibri"/>
          <w:b/>
          <w:bCs/>
        </w:rPr>
        <w:tab/>
      </w:r>
      <w:r w:rsidR="007D2910" w:rsidRPr="00724A47">
        <w:rPr>
          <w:rFonts w:ascii="Calibri" w:hAnsi="Calibri" w:cs="Calibri"/>
          <w:b/>
          <w:bCs/>
        </w:rPr>
        <w:tab/>
      </w:r>
      <w:r w:rsidR="007D2910" w:rsidRPr="00724A47">
        <w:rPr>
          <w:rFonts w:ascii="Calibri" w:hAnsi="Calibri" w:cs="Calibri"/>
          <w:b/>
          <w:bCs/>
        </w:rPr>
        <w:tab/>
      </w:r>
      <w:r w:rsidRPr="00724A47">
        <w:rPr>
          <w:rFonts w:ascii="Calibri" w:hAnsi="Calibri" w:cs="Calibri"/>
          <w:b/>
          <w:bCs/>
        </w:rPr>
        <w:t>MONETARY?  Y/N</w:t>
      </w:r>
    </w:p>
    <w:sectPr w:rsidR="00EB3C99" w:rsidRPr="00724A47" w:rsidSect="00FA0029">
      <w:headerReference w:type="default" r:id="rId26"/>
      <w:footerReference w:type="default" r:id="rId27"/>
      <w:headerReference w:type="first" r:id="rId28"/>
      <w:footerReference w:type="first" r:id="rId29"/>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FFC4" w14:textId="77777777" w:rsidR="001B7E81" w:rsidRDefault="001B7E81">
      <w:r>
        <w:separator/>
      </w:r>
    </w:p>
  </w:endnote>
  <w:endnote w:type="continuationSeparator" w:id="0">
    <w:p w14:paraId="43FB6294" w14:textId="77777777" w:rsidR="001B7E81" w:rsidRDefault="001B7E81">
      <w:r>
        <w:continuationSeparator/>
      </w:r>
    </w:p>
  </w:endnote>
  <w:endnote w:type="continuationNotice" w:id="1">
    <w:p w14:paraId="3DB03F5B" w14:textId="77777777" w:rsidR="001B7E81" w:rsidRDefault="001B7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7B37" w14:textId="5B6283A1" w:rsidR="008D6D66" w:rsidRPr="000A49C5" w:rsidRDefault="00056F19" w:rsidP="004E2EA7">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rto="http://schemas.microsoft.com/office/word/2006/arto">
              <w:pict>
                <v:shapetype w14:anchorId="0BC805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DA0A" w14:textId="09814491" w:rsidR="00AE46AC" w:rsidRDefault="00AE46AC">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rto="http://schemas.microsoft.com/office/word/2006/arto">
              <w:pict>
                <v:shapetype w14:anchorId="5F1907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filled="t" strokecolor="gray" strokeweight="2.25pt">
                  <v:textbox inset=",0,,0">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416C" w14:textId="77777777" w:rsidR="001B7E81" w:rsidRDefault="001B7E81">
      <w:r>
        <w:separator/>
      </w:r>
    </w:p>
  </w:footnote>
  <w:footnote w:type="continuationSeparator" w:id="0">
    <w:p w14:paraId="7B65FAC1" w14:textId="77777777" w:rsidR="001B7E81" w:rsidRDefault="001B7E81">
      <w:r>
        <w:continuationSeparator/>
      </w:r>
    </w:p>
  </w:footnote>
  <w:footnote w:type="continuationNotice" w:id="1">
    <w:p w14:paraId="62EE12F7" w14:textId="77777777" w:rsidR="001B7E81" w:rsidRDefault="001B7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50B1" w14:textId="76130150" w:rsidR="00235D1B" w:rsidRDefault="00235D1B" w:rsidP="00235D1B">
    <w:pPr>
      <w:pStyle w:val="Header"/>
      <w:jc w:val="center"/>
    </w:pPr>
    <w:r>
      <w:t>RESOLUTION</w:t>
    </w:r>
    <w:r w:rsidR="00D16965">
      <w:t xml:space="preserve"> </w:t>
    </w:r>
    <w:r>
      <w:t>5</w:t>
    </w:r>
    <w:r w:rsidR="00AF0F57">
      <w:t>5</w:t>
    </w:r>
    <w:r>
      <w:t>XX</w:t>
    </w:r>
    <w:r w:rsidR="00B24528">
      <w:t xml:space="preserve"> - </w:t>
    </w:r>
    <w:r w:rsidR="00D16965" w:rsidRPr="00D16965">
      <w:t>SUPPORTING OPEN EDUCATIONAL RESOURCES AT COLORADO STATE 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054A" w14:textId="7F03030D" w:rsidR="00235D1B" w:rsidRPr="00336F09" w:rsidRDefault="00235D1B" w:rsidP="005E6C6C">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F14AE"/>
    <w:multiLevelType w:val="multilevel"/>
    <w:tmpl w:val="0ADC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61E2D"/>
    <w:multiLevelType w:val="hybridMultilevel"/>
    <w:tmpl w:val="ADC8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83835"/>
    <w:multiLevelType w:val="hybridMultilevel"/>
    <w:tmpl w:val="FE62B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5"/>
  </w:num>
  <w:num w:numId="13" w16cid:durableId="763649636">
    <w:abstractNumId w:val="2"/>
  </w:num>
  <w:num w:numId="14" w16cid:durableId="2037071311">
    <w:abstractNumId w:val="6"/>
  </w:num>
  <w:num w:numId="15" w16cid:durableId="1751734065">
    <w:abstractNumId w:val="5"/>
  </w:num>
  <w:num w:numId="16" w16cid:durableId="2117677535">
    <w:abstractNumId w:val="16"/>
  </w:num>
  <w:num w:numId="17" w16cid:durableId="5594460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14552"/>
    <w:rsid w:val="000202A6"/>
    <w:rsid w:val="00021198"/>
    <w:rsid w:val="0002151B"/>
    <w:rsid w:val="00021EB1"/>
    <w:rsid w:val="00022909"/>
    <w:rsid w:val="00023902"/>
    <w:rsid w:val="00024CD8"/>
    <w:rsid w:val="000270B9"/>
    <w:rsid w:val="00035A37"/>
    <w:rsid w:val="000371A6"/>
    <w:rsid w:val="000377D9"/>
    <w:rsid w:val="00041575"/>
    <w:rsid w:val="00041CFC"/>
    <w:rsid w:val="00046FB5"/>
    <w:rsid w:val="0005065A"/>
    <w:rsid w:val="0005215C"/>
    <w:rsid w:val="00056F19"/>
    <w:rsid w:val="0005789A"/>
    <w:rsid w:val="0006050A"/>
    <w:rsid w:val="000612C1"/>
    <w:rsid w:val="00063D61"/>
    <w:rsid w:val="00066705"/>
    <w:rsid w:val="000668B4"/>
    <w:rsid w:val="00067CA1"/>
    <w:rsid w:val="000708E9"/>
    <w:rsid w:val="00072861"/>
    <w:rsid w:val="00083A94"/>
    <w:rsid w:val="00084066"/>
    <w:rsid w:val="0008642F"/>
    <w:rsid w:val="000966A3"/>
    <w:rsid w:val="000A0A7A"/>
    <w:rsid w:val="000A0BBF"/>
    <w:rsid w:val="000A1515"/>
    <w:rsid w:val="000A2D57"/>
    <w:rsid w:val="000A35DD"/>
    <w:rsid w:val="000A49C5"/>
    <w:rsid w:val="000B1BB1"/>
    <w:rsid w:val="000B4D94"/>
    <w:rsid w:val="000B560D"/>
    <w:rsid w:val="000B6D8D"/>
    <w:rsid w:val="000B6E89"/>
    <w:rsid w:val="000C361F"/>
    <w:rsid w:val="000C3FC9"/>
    <w:rsid w:val="000C4A7B"/>
    <w:rsid w:val="000D149A"/>
    <w:rsid w:val="000D194E"/>
    <w:rsid w:val="000D79A7"/>
    <w:rsid w:val="000F098F"/>
    <w:rsid w:val="000F0DCD"/>
    <w:rsid w:val="000F7725"/>
    <w:rsid w:val="00102586"/>
    <w:rsid w:val="001035A2"/>
    <w:rsid w:val="00103E78"/>
    <w:rsid w:val="00104EF8"/>
    <w:rsid w:val="00105C22"/>
    <w:rsid w:val="001146CE"/>
    <w:rsid w:val="00115833"/>
    <w:rsid w:val="00115999"/>
    <w:rsid w:val="00116A7E"/>
    <w:rsid w:val="00126756"/>
    <w:rsid w:val="00131A47"/>
    <w:rsid w:val="0013394B"/>
    <w:rsid w:val="001352F7"/>
    <w:rsid w:val="00135F40"/>
    <w:rsid w:val="00136553"/>
    <w:rsid w:val="00136FC2"/>
    <w:rsid w:val="0014037A"/>
    <w:rsid w:val="001409AD"/>
    <w:rsid w:val="00142677"/>
    <w:rsid w:val="0014619F"/>
    <w:rsid w:val="00146C65"/>
    <w:rsid w:val="0015141C"/>
    <w:rsid w:val="001516E5"/>
    <w:rsid w:val="0015432D"/>
    <w:rsid w:val="00157F9A"/>
    <w:rsid w:val="0016133B"/>
    <w:rsid w:val="00162C34"/>
    <w:rsid w:val="00167BF8"/>
    <w:rsid w:val="001759C9"/>
    <w:rsid w:val="00175E1C"/>
    <w:rsid w:val="00181B2F"/>
    <w:rsid w:val="00183D48"/>
    <w:rsid w:val="00187205"/>
    <w:rsid w:val="001939D0"/>
    <w:rsid w:val="001971FF"/>
    <w:rsid w:val="00197D14"/>
    <w:rsid w:val="001A1B5F"/>
    <w:rsid w:val="001A3678"/>
    <w:rsid w:val="001A4B0C"/>
    <w:rsid w:val="001B0E39"/>
    <w:rsid w:val="001B3CF8"/>
    <w:rsid w:val="001B5C44"/>
    <w:rsid w:val="001B72B2"/>
    <w:rsid w:val="001B7E81"/>
    <w:rsid w:val="001C2A92"/>
    <w:rsid w:val="001C333B"/>
    <w:rsid w:val="001C4E20"/>
    <w:rsid w:val="001D1DBC"/>
    <w:rsid w:val="001D2493"/>
    <w:rsid w:val="001E0655"/>
    <w:rsid w:val="001E4479"/>
    <w:rsid w:val="001E46E6"/>
    <w:rsid w:val="001E492C"/>
    <w:rsid w:val="001F0278"/>
    <w:rsid w:val="001F146E"/>
    <w:rsid w:val="001F5776"/>
    <w:rsid w:val="001F6ED6"/>
    <w:rsid w:val="00204224"/>
    <w:rsid w:val="00206CBB"/>
    <w:rsid w:val="00212A15"/>
    <w:rsid w:val="002162F7"/>
    <w:rsid w:val="00216835"/>
    <w:rsid w:val="00221800"/>
    <w:rsid w:val="00221AEE"/>
    <w:rsid w:val="002221CC"/>
    <w:rsid w:val="00222980"/>
    <w:rsid w:val="00233CD8"/>
    <w:rsid w:val="00235D1B"/>
    <w:rsid w:val="00237E49"/>
    <w:rsid w:val="00244250"/>
    <w:rsid w:val="002450B9"/>
    <w:rsid w:val="00246A42"/>
    <w:rsid w:val="00255E7F"/>
    <w:rsid w:val="00256FEA"/>
    <w:rsid w:val="00261B72"/>
    <w:rsid w:val="002621E1"/>
    <w:rsid w:val="002640C2"/>
    <w:rsid w:val="00265F0C"/>
    <w:rsid w:val="00265F80"/>
    <w:rsid w:val="002662FC"/>
    <w:rsid w:val="0027511E"/>
    <w:rsid w:val="00275971"/>
    <w:rsid w:val="00277145"/>
    <w:rsid w:val="002813DE"/>
    <w:rsid w:val="00283BFA"/>
    <w:rsid w:val="002A1CE1"/>
    <w:rsid w:val="002A30D6"/>
    <w:rsid w:val="002A79C8"/>
    <w:rsid w:val="002B4D56"/>
    <w:rsid w:val="002B6607"/>
    <w:rsid w:val="002B6C0D"/>
    <w:rsid w:val="002C3788"/>
    <w:rsid w:val="002C379A"/>
    <w:rsid w:val="002C3F40"/>
    <w:rsid w:val="002C5308"/>
    <w:rsid w:val="002C5DF3"/>
    <w:rsid w:val="002C7943"/>
    <w:rsid w:val="002D118F"/>
    <w:rsid w:val="002D733B"/>
    <w:rsid w:val="002E15FE"/>
    <w:rsid w:val="002E19D7"/>
    <w:rsid w:val="002E4776"/>
    <w:rsid w:val="002E5444"/>
    <w:rsid w:val="002E6265"/>
    <w:rsid w:val="002F1A7B"/>
    <w:rsid w:val="002F2725"/>
    <w:rsid w:val="002F353F"/>
    <w:rsid w:val="002F3C6B"/>
    <w:rsid w:val="00307431"/>
    <w:rsid w:val="0031097F"/>
    <w:rsid w:val="00311629"/>
    <w:rsid w:val="00312EE9"/>
    <w:rsid w:val="003143F0"/>
    <w:rsid w:val="0032134D"/>
    <w:rsid w:val="00325FE1"/>
    <w:rsid w:val="00330259"/>
    <w:rsid w:val="0033224B"/>
    <w:rsid w:val="0033425D"/>
    <w:rsid w:val="00336E02"/>
    <w:rsid w:val="00336F09"/>
    <w:rsid w:val="003416EF"/>
    <w:rsid w:val="00346E53"/>
    <w:rsid w:val="00350DD3"/>
    <w:rsid w:val="00352ECF"/>
    <w:rsid w:val="003537F3"/>
    <w:rsid w:val="00356388"/>
    <w:rsid w:val="003601F2"/>
    <w:rsid w:val="00375792"/>
    <w:rsid w:val="003770FF"/>
    <w:rsid w:val="00391D75"/>
    <w:rsid w:val="003921B0"/>
    <w:rsid w:val="00395AC2"/>
    <w:rsid w:val="00396006"/>
    <w:rsid w:val="003A0729"/>
    <w:rsid w:val="003B13DD"/>
    <w:rsid w:val="003B20B6"/>
    <w:rsid w:val="003C304C"/>
    <w:rsid w:val="003C38D8"/>
    <w:rsid w:val="003C653B"/>
    <w:rsid w:val="003D03FF"/>
    <w:rsid w:val="003D3E09"/>
    <w:rsid w:val="003D47FA"/>
    <w:rsid w:val="003D7055"/>
    <w:rsid w:val="003D73F1"/>
    <w:rsid w:val="003E4A7A"/>
    <w:rsid w:val="003E6C7A"/>
    <w:rsid w:val="003F2D3E"/>
    <w:rsid w:val="003F3CED"/>
    <w:rsid w:val="003F5B24"/>
    <w:rsid w:val="00400A5F"/>
    <w:rsid w:val="00405F19"/>
    <w:rsid w:val="00407FAB"/>
    <w:rsid w:val="00410E9B"/>
    <w:rsid w:val="00411193"/>
    <w:rsid w:val="004152FD"/>
    <w:rsid w:val="00423B61"/>
    <w:rsid w:val="00423FA8"/>
    <w:rsid w:val="00426776"/>
    <w:rsid w:val="004271A3"/>
    <w:rsid w:val="00432EB9"/>
    <w:rsid w:val="00434F6C"/>
    <w:rsid w:val="004436D2"/>
    <w:rsid w:val="00443FD1"/>
    <w:rsid w:val="00452388"/>
    <w:rsid w:val="00454FA8"/>
    <w:rsid w:val="00455511"/>
    <w:rsid w:val="00464466"/>
    <w:rsid w:val="0046655C"/>
    <w:rsid w:val="00471678"/>
    <w:rsid w:val="00471A8D"/>
    <w:rsid w:val="0047364A"/>
    <w:rsid w:val="00473D3D"/>
    <w:rsid w:val="00483728"/>
    <w:rsid w:val="00491BF9"/>
    <w:rsid w:val="00492E02"/>
    <w:rsid w:val="004958A4"/>
    <w:rsid w:val="00495B47"/>
    <w:rsid w:val="00496513"/>
    <w:rsid w:val="004A285B"/>
    <w:rsid w:val="004A69BD"/>
    <w:rsid w:val="004B2451"/>
    <w:rsid w:val="004B69A0"/>
    <w:rsid w:val="004C08FD"/>
    <w:rsid w:val="004D04A7"/>
    <w:rsid w:val="004D43BB"/>
    <w:rsid w:val="004E2EA7"/>
    <w:rsid w:val="004F103E"/>
    <w:rsid w:val="004F21BB"/>
    <w:rsid w:val="004F78D8"/>
    <w:rsid w:val="00501759"/>
    <w:rsid w:val="0050441A"/>
    <w:rsid w:val="00506BD5"/>
    <w:rsid w:val="00513FCA"/>
    <w:rsid w:val="005156AC"/>
    <w:rsid w:val="00521523"/>
    <w:rsid w:val="00522394"/>
    <w:rsid w:val="005231B5"/>
    <w:rsid w:val="00524209"/>
    <w:rsid w:val="00524598"/>
    <w:rsid w:val="0052488D"/>
    <w:rsid w:val="00541093"/>
    <w:rsid w:val="00541A37"/>
    <w:rsid w:val="00551504"/>
    <w:rsid w:val="00551FC3"/>
    <w:rsid w:val="00560051"/>
    <w:rsid w:val="0056131A"/>
    <w:rsid w:val="00561FBD"/>
    <w:rsid w:val="00565AED"/>
    <w:rsid w:val="005664A2"/>
    <w:rsid w:val="005777E0"/>
    <w:rsid w:val="005778D7"/>
    <w:rsid w:val="00583498"/>
    <w:rsid w:val="00586271"/>
    <w:rsid w:val="005902B8"/>
    <w:rsid w:val="00594B14"/>
    <w:rsid w:val="005A10F9"/>
    <w:rsid w:val="005A5564"/>
    <w:rsid w:val="005B1FFD"/>
    <w:rsid w:val="005B7747"/>
    <w:rsid w:val="005B7CCC"/>
    <w:rsid w:val="005C31AA"/>
    <w:rsid w:val="005C3396"/>
    <w:rsid w:val="005D0561"/>
    <w:rsid w:val="005D2DA7"/>
    <w:rsid w:val="005D62CF"/>
    <w:rsid w:val="005D781E"/>
    <w:rsid w:val="005E2F9A"/>
    <w:rsid w:val="005E4DEF"/>
    <w:rsid w:val="005E592C"/>
    <w:rsid w:val="005E6C6C"/>
    <w:rsid w:val="005F20F2"/>
    <w:rsid w:val="005F4F5A"/>
    <w:rsid w:val="005F70F5"/>
    <w:rsid w:val="005F7C30"/>
    <w:rsid w:val="0060145A"/>
    <w:rsid w:val="00603FC9"/>
    <w:rsid w:val="00605320"/>
    <w:rsid w:val="006107E6"/>
    <w:rsid w:val="006125B2"/>
    <w:rsid w:val="00614BF9"/>
    <w:rsid w:val="00615506"/>
    <w:rsid w:val="0061751C"/>
    <w:rsid w:val="00620E14"/>
    <w:rsid w:val="006313AC"/>
    <w:rsid w:val="00635B02"/>
    <w:rsid w:val="00642A95"/>
    <w:rsid w:val="00642C47"/>
    <w:rsid w:val="00642E4D"/>
    <w:rsid w:val="006450A2"/>
    <w:rsid w:val="00645F40"/>
    <w:rsid w:val="0065093A"/>
    <w:rsid w:val="00652462"/>
    <w:rsid w:val="00667178"/>
    <w:rsid w:val="00672E9C"/>
    <w:rsid w:val="00674E86"/>
    <w:rsid w:val="006771D3"/>
    <w:rsid w:val="00680175"/>
    <w:rsid w:val="00681819"/>
    <w:rsid w:val="00682A5F"/>
    <w:rsid w:val="006858C4"/>
    <w:rsid w:val="00686B3A"/>
    <w:rsid w:val="006915BC"/>
    <w:rsid w:val="00697E2B"/>
    <w:rsid w:val="006A5DB3"/>
    <w:rsid w:val="006A74A5"/>
    <w:rsid w:val="006B2EC5"/>
    <w:rsid w:val="006B4145"/>
    <w:rsid w:val="006C0C1A"/>
    <w:rsid w:val="006C4A37"/>
    <w:rsid w:val="006C6FA9"/>
    <w:rsid w:val="006D1BA7"/>
    <w:rsid w:val="006D56D7"/>
    <w:rsid w:val="006D5A0C"/>
    <w:rsid w:val="006E1C6D"/>
    <w:rsid w:val="006E3638"/>
    <w:rsid w:val="006E63C1"/>
    <w:rsid w:val="006F062F"/>
    <w:rsid w:val="006F1CCC"/>
    <w:rsid w:val="006F573C"/>
    <w:rsid w:val="006F5DA4"/>
    <w:rsid w:val="00701303"/>
    <w:rsid w:val="00701F43"/>
    <w:rsid w:val="0070245F"/>
    <w:rsid w:val="00707A47"/>
    <w:rsid w:val="007125E1"/>
    <w:rsid w:val="00713EB0"/>
    <w:rsid w:val="007163DA"/>
    <w:rsid w:val="00724A47"/>
    <w:rsid w:val="0073226F"/>
    <w:rsid w:val="0074263F"/>
    <w:rsid w:val="00742F4E"/>
    <w:rsid w:val="00744BBC"/>
    <w:rsid w:val="0075291A"/>
    <w:rsid w:val="00754A81"/>
    <w:rsid w:val="00756554"/>
    <w:rsid w:val="00757CF5"/>
    <w:rsid w:val="00762D6D"/>
    <w:rsid w:val="00763668"/>
    <w:rsid w:val="00763A55"/>
    <w:rsid w:val="007668C0"/>
    <w:rsid w:val="00772A98"/>
    <w:rsid w:val="00772F4A"/>
    <w:rsid w:val="0077538F"/>
    <w:rsid w:val="007923F1"/>
    <w:rsid w:val="00793232"/>
    <w:rsid w:val="00793F79"/>
    <w:rsid w:val="007974F0"/>
    <w:rsid w:val="007974FD"/>
    <w:rsid w:val="007A2BB3"/>
    <w:rsid w:val="007A2DA0"/>
    <w:rsid w:val="007A4151"/>
    <w:rsid w:val="007A70A1"/>
    <w:rsid w:val="007A72D5"/>
    <w:rsid w:val="007A7E0A"/>
    <w:rsid w:val="007B2F3B"/>
    <w:rsid w:val="007B3544"/>
    <w:rsid w:val="007B5C18"/>
    <w:rsid w:val="007B6B1F"/>
    <w:rsid w:val="007C0563"/>
    <w:rsid w:val="007C1383"/>
    <w:rsid w:val="007C52B7"/>
    <w:rsid w:val="007C77F8"/>
    <w:rsid w:val="007D06F8"/>
    <w:rsid w:val="007D2910"/>
    <w:rsid w:val="007E15B8"/>
    <w:rsid w:val="007E29CE"/>
    <w:rsid w:val="007E7571"/>
    <w:rsid w:val="007F11E7"/>
    <w:rsid w:val="007F1966"/>
    <w:rsid w:val="007F7045"/>
    <w:rsid w:val="007F7F82"/>
    <w:rsid w:val="00800A91"/>
    <w:rsid w:val="00800EEF"/>
    <w:rsid w:val="00801892"/>
    <w:rsid w:val="00803603"/>
    <w:rsid w:val="0081029B"/>
    <w:rsid w:val="008131F9"/>
    <w:rsid w:val="0082243A"/>
    <w:rsid w:val="00825821"/>
    <w:rsid w:val="0083126D"/>
    <w:rsid w:val="00833AB3"/>
    <w:rsid w:val="00835583"/>
    <w:rsid w:val="0084012A"/>
    <w:rsid w:val="00840868"/>
    <w:rsid w:val="00844114"/>
    <w:rsid w:val="0084762F"/>
    <w:rsid w:val="00851B3F"/>
    <w:rsid w:val="00852B7B"/>
    <w:rsid w:val="00853BC7"/>
    <w:rsid w:val="008555C9"/>
    <w:rsid w:val="008611D0"/>
    <w:rsid w:val="00861ED2"/>
    <w:rsid w:val="008637D9"/>
    <w:rsid w:val="008672CA"/>
    <w:rsid w:val="00871AE7"/>
    <w:rsid w:val="00874B62"/>
    <w:rsid w:val="00875950"/>
    <w:rsid w:val="00877754"/>
    <w:rsid w:val="00880A3E"/>
    <w:rsid w:val="008811A7"/>
    <w:rsid w:val="00881C5A"/>
    <w:rsid w:val="00883CBA"/>
    <w:rsid w:val="00884DE3"/>
    <w:rsid w:val="00896480"/>
    <w:rsid w:val="00897DA5"/>
    <w:rsid w:val="008A717B"/>
    <w:rsid w:val="008B0D36"/>
    <w:rsid w:val="008B33E1"/>
    <w:rsid w:val="008B4F72"/>
    <w:rsid w:val="008B55E2"/>
    <w:rsid w:val="008D043D"/>
    <w:rsid w:val="008D118E"/>
    <w:rsid w:val="008D6D66"/>
    <w:rsid w:val="008E025A"/>
    <w:rsid w:val="008E325E"/>
    <w:rsid w:val="008E5D00"/>
    <w:rsid w:val="008F1702"/>
    <w:rsid w:val="008F1E07"/>
    <w:rsid w:val="008F283F"/>
    <w:rsid w:val="008F70E9"/>
    <w:rsid w:val="008F78EF"/>
    <w:rsid w:val="0090029B"/>
    <w:rsid w:val="00904D7A"/>
    <w:rsid w:val="00912741"/>
    <w:rsid w:val="009127CE"/>
    <w:rsid w:val="00927747"/>
    <w:rsid w:val="00927CDC"/>
    <w:rsid w:val="00932D3B"/>
    <w:rsid w:val="00932F73"/>
    <w:rsid w:val="00935936"/>
    <w:rsid w:val="00937870"/>
    <w:rsid w:val="00940967"/>
    <w:rsid w:val="009440B0"/>
    <w:rsid w:val="00945988"/>
    <w:rsid w:val="009517B0"/>
    <w:rsid w:val="00954921"/>
    <w:rsid w:val="00963025"/>
    <w:rsid w:val="009635C8"/>
    <w:rsid w:val="00963E07"/>
    <w:rsid w:val="00970183"/>
    <w:rsid w:val="009707C7"/>
    <w:rsid w:val="00971F60"/>
    <w:rsid w:val="0097401A"/>
    <w:rsid w:val="009763C7"/>
    <w:rsid w:val="00976F8C"/>
    <w:rsid w:val="0098184D"/>
    <w:rsid w:val="00985AB0"/>
    <w:rsid w:val="00991B37"/>
    <w:rsid w:val="00994004"/>
    <w:rsid w:val="009A1862"/>
    <w:rsid w:val="009A2ACA"/>
    <w:rsid w:val="009B25A9"/>
    <w:rsid w:val="009B73B7"/>
    <w:rsid w:val="009C415C"/>
    <w:rsid w:val="009D3622"/>
    <w:rsid w:val="009D5A1A"/>
    <w:rsid w:val="009D626E"/>
    <w:rsid w:val="009D6D79"/>
    <w:rsid w:val="009D6F33"/>
    <w:rsid w:val="009E00A0"/>
    <w:rsid w:val="009E30C6"/>
    <w:rsid w:val="009E5C45"/>
    <w:rsid w:val="009E6054"/>
    <w:rsid w:val="009F5C2F"/>
    <w:rsid w:val="00A032E4"/>
    <w:rsid w:val="00A0433D"/>
    <w:rsid w:val="00A10AC3"/>
    <w:rsid w:val="00A128D9"/>
    <w:rsid w:val="00A1309F"/>
    <w:rsid w:val="00A13A7E"/>
    <w:rsid w:val="00A14288"/>
    <w:rsid w:val="00A16329"/>
    <w:rsid w:val="00A169FA"/>
    <w:rsid w:val="00A20DA2"/>
    <w:rsid w:val="00A24F69"/>
    <w:rsid w:val="00A25D28"/>
    <w:rsid w:val="00A37617"/>
    <w:rsid w:val="00A43E06"/>
    <w:rsid w:val="00A4762D"/>
    <w:rsid w:val="00A512FB"/>
    <w:rsid w:val="00A5413C"/>
    <w:rsid w:val="00A542BD"/>
    <w:rsid w:val="00A64598"/>
    <w:rsid w:val="00A713EE"/>
    <w:rsid w:val="00A71492"/>
    <w:rsid w:val="00A76050"/>
    <w:rsid w:val="00A77CEE"/>
    <w:rsid w:val="00A82003"/>
    <w:rsid w:val="00A8209E"/>
    <w:rsid w:val="00A85059"/>
    <w:rsid w:val="00A85DE5"/>
    <w:rsid w:val="00A865FA"/>
    <w:rsid w:val="00A91A59"/>
    <w:rsid w:val="00A9431E"/>
    <w:rsid w:val="00A96CB5"/>
    <w:rsid w:val="00AA3323"/>
    <w:rsid w:val="00AA74BF"/>
    <w:rsid w:val="00AA761A"/>
    <w:rsid w:val="00AB0C59"/>
    <w:rsid w:val="00AB41A0"/>
    <w:rsid w:val="00AC1457"/>
    <w:rsid w:val="00AC2C3D"/>
    <w:rsid w:val="00AC3D01"/>
    <w:rsid w:val="00AC49F3"/>
    <w:rsid w:val="00AC6ADB"/>
    <w:rsid w:val="00AD16D8"/>
    <w:rsid w:val="00AD3DB6"/>
    <w:rsid w:val="00AD65EC"/>
    <w:rsid w:val="00AE0868"/>
    <w:rsid w:val="00AE1353"/>
    <w:rsid w:val="00AE46AC"/>
    <w:rsid w:val="00AE728F"/>
    <w:rsid w:val="00AF0F57"/>
    <w:rsid w:val="00AF425A"/>
    <w:rsid w:val="00AF64B5"/>
    <w:rsid w:val="00AF6745"/>
    <w:rsid w:val="00B00640"/>
    <w:rsid w:val="00B03A95"/>
    <w:rsid w:val="00B04373"/>
    <w:rsid w:val="00B04C01"/>
    <w:rsid w:val="00B06338"/>
    <w:rsid w:val="00B10C57"/>
    <w:rsid w:val="00B11D9B"/>
    <w:rsid w:val="00B130AB"/>
    <w:rsid w:val="00B16225"/>
    <w:rsid w:val="00B16CB4"/>
    <w:rsid w:val="00B234DB"/>
    <w:rsid w:val="00B24528"/>
    <w:rsid w:val="00B24B92"/>
    <w:rsid w:val="00B25250"/>
    <w:rsid w:val="00B25931"/>
    <w:rsid w:val="00B30DC6"/>
    <w:rsid w:val="00B360FB"/>
    <w:rsid w:val="00B368C5"/>
    <w:rsid w:val="00B429A1"/>
    <w:rsid w:val="00B42B67"/>
    <w:rsid w:val="00B45CF1"/>
    <w:rsid w:val="00B479D5"/>
    <w:rsid w:val="00B51432"/>
    <w:rsid w:val="00B54A7F"/>
    <w:rsid w:val="00B64905"/>
    <w:rsid w:val="00B652B4"/>
    <w:rsid w:val="00B708B8"/>
    <w:rsid w:val="00B7245F"/>
    <w:rsid w:val="00B7370A"/>
    <w:rsid w:val="00B73849"/>
    <w:rsid w:val="00B75452"/>
    <w:rsid w:val="00B76201"/>
    <w:rsid w:val="00B765C0"/>
    <w:rsid w:val="00B767CF"/>
    <w:rsid w:val="00B852A0"/>
    <w:rsid w:val="00B855C3"/>
    <w:rsid w:val="00B87D26"/>
    <w:rsid w:val="00B9117E"/>
    <w:rsid w:val="00B91328"/>
    <w:rsid w:val="00BA1BFA"/>
    <w:rsid w:val="00BA5566"/>
    <w:rsid w:val="00BA66E7"/>
    <w:rsid w:val="00BA7483"/>
    <w:rsid w:val="00BB216D"/>
    <w:rsid w:val="00BC071D"/>
    <w:rsid w:val="00BC5FB5"/>
    <w:rsid w:val="00BD0EE5"/>
    <w:rsid w:val="00BD169D"/>
    <w:rsid w:val="00BD1CA2"/>
    <w:rsid w:val="00BD46A7"/>
    <w:rsid w:val="00BD5CA7"/>
    <w:rsid w:val="00BE0D2A"/>
    <w:rsid w:val="00BE2110"/>
    <w:rsid w:val="00BE2AEA"/>
    <w:rsid w:val="00BE4100"/>
    <w:rsid w:val="00BE4E0C"/>
    <w:rsid w:val="00BF10D4"/>
    <w:rsid w:val="00BF2943"/>
    <w:rsid w:val="00BF5604"/>
    <w:rsid w:val="00C01BA9"/>
    <w:rsid w:val="00C0441B"/>
    <w:rsid w:val="00C05CDE"/>
    <w:rsid w:val="00C07868"/>
    <w:rsid w:val="00C13458"/>
    <w:rsid w:val="00C203C0"/>
    <w:rsid w:val="00C2193D"/>
    <w:rsid w:val="00C238DD"/>
    <w:rsid w:val="00C250F2"/>
    <w:rsid w:val="00C312DC"/>
    <w:rsid w:val="00C32DD6"/>
    <w:rsid w:val="00C32DF8"/>
    <w:rsid w:val="00C347E7"/>
    <w:rsid w:val="00C35692"/>
    <w:rsid w:val="00C3622E"/>
    <w:rsid w:val="00C40472"/>
    <w:rsid w:val="00C406D8"/>
    <w:rsid w:val="00C4260F"/>
    <w:rsid w:val="00C454AC"/>
    <w:rsid w:val="00C54EE9"/>
    <w:rsid w:val="00C57B0A"/>
    <w:rsid w:val="00C66FD2"/>
    <w:rsid w:val="00C7020B"/>
    <w:rsid w:val="00C71840"/>
    <w:rsid w:val="00C74D6D"/>
    <w:rsid w:val="00C7534A"/>
    <w:rsid w:val="00C75704"/>
    <w:rsid w:val="00C80D6B"/>
    <w:rsid w:val="00C81550"/>
    <w:rsid w:val="00C81BC9"/>
    <w:rsid w:val="00C8392E"/>
    <w:rsid w:val="00C84633"/>
    <w:rsid w:val="00C86120"/>
    <w:rsid w:val="00C91644"/>
    <w:rsid w:val="00C9194C"/>
    <w:rsid w:val="00C92E9D"/>
    <w:rsid w:val="00CA29CF"/>
    <w:rsid w:val="00CA45BA"/>
    <w:rsid w:val="00CA7BFD"/>
    <w:rsid w:val="00CB176A"/>
    <w:rsid w:val="00CB5834"/>
    <w:rsid w:val="00CB7266"/>
    <w:rsid w:val="00CC17FA"/>
    <w:rsid w:val="00CC2900"/>
    <w:rsid w:val="00CC486D"/>
    <w:rsid w:val="00CD14E6"/>
    <w:rsid w:val="00CE097B"/>
    <w:rsid w:val="00CE7608"/>
    <w:rsid w:val="00D001DC"/>
    <w:rsid w:val="00D006A7"/>
    <w:rsid w:val="00D0076B"/>
    <w:rsid w:val="00D011B7"/>
    <w:rsid w:val="00D03090"/>
    <w:rsid w:val="00D053BF"/>
    <w:rsid w:val="00D1424F"/>
    <w:rsid w:val="00D16792"/>
    <w:rsid w:val="00D16965"/>
    <w:rsid w:val="00D202E6"/>
    <w:rsid w:val="00D26DAC"/>
    <w:rsid w:val="00D27693"/>
    <w:rsid w:val="00D3548B"/>
    <w:rsid w:val="00D40EC4"/>
    <w:rsid w:val="00D51482"/>
    <w:rsid w:val="00D5162D"/>
    <w:rsid w:val="00D52F1C"/>
    <w:rsid w:val="00D53044"/>
    <w:rsid w:val="00D77708"/>
    <w:rsid w:val="00D812D2"/>
    <w:rsid w:val="00D84793"/>
    <w:rsid w:val="00D86AC4"/>
    <w:rsid w:val="00D90717"/>
    <w:rsid w:val="00D92937"/>
    <w:rsid w:val="00D9322D"/>
    <w:rsid w:val="00D968B2"/>
    <w:rsid w:val="00D96AF6"/>
    <w:rsid w:val="00DA001D"/>
    <w:rsid w:val="00DA2839"/>
    <w:rsid w:val="00DA28EB"/>
    <w:rsid w:val="00DA3574"/>
    <w:rsid w:val="00DB40ED"/>
    <w:rsid w:val="00DB49E1"/>
    <w:rsid w:val="00DC1700"/>
    <w:rsid w:val="00DC174A"/>
    <w:rsid w:val="00DC1BE7"/>
    <w:rsid w:val="00DC7B30"/>
    <w:rsid w:val="00DD057B"/>
    <w:rsid w:val="00DD0A77"/>
    <w:rsid w:val="00DD38DE"/>
    <w:rsid w:val="00DD5345"/>
    <w:rsid w:val="00DD574A"/>
    <w:rsid w:val="00DD6702"/>
    <w:rsid w:val="00DE199C"/>
    <w:rsid w:val="00DF02A8"/>
    <w:rsid w:val="00DF1260"/>
    <w:rsid w:val="00DF2642"/>
    <w:rsid w:val="00DF2D67"/>
    <w:rsid w:val="00DF78A1"/>
    <w:rsid w:val="00E0223D"/>
    <w:rsid w:val="00E06F9E"/>
    <w:rsid w:val="00E07DCE"/>
    <w:rsid w:val="00E12F1E"/>
    <w:rsid w:val="00E13CB6"/>
    <w:rsid w:val="00E140D0"/>
    <w:rsid w:val="00E1549F"/>
    <w:rsid w:val="00E208FD"/>
    <w:rsid w:val="00E22B37"/>
    <w:rsid w:val="00E25F78"/>
    <w:rsid w:val="00E260BF"/>
    <w:rsid w:val="00E304A7"/>
    <w:rsid w:val="00E364A0"/>
    <w:rsid w:val="00E36FC8"/>
    <w:rsid w:val="00E36FE5"/>
    <w:rsid w:val="00E409C4"/>
    <w:rsid w:val="00E40BA9"/>
    <w:rsid w:val="00E42895"/>
    <w:rsid w:val="00E467EB"/>
    <w:rsid w:val="00E47863"/>
    <w:rsid w:val="00E5122A"/>
    <w:rsid w:val="00E5415E"/>
    <w:rsid w:val="00E61FF2"/>
    <w:rsid w:val="00E640C5"/>
    <w:rsid w:val="00E70D7C"/>
    <w:rsid w:val="00E713A4"/>
    <w:rsid w:val="00E7306C"/>
    <w:rsid w:val="00E745A3"/>
    <w:rsid w:val="00E843F9"/>
    <w:rsid w:val="00E90A0B"/>
    <w:rsid w:val="00E91D70"/>
    <w:rsid w:val="00E9468E"/>
    <w:rsid w:val="00E948F9"/>
    <w:rsid w:val="00EA62DD"/>
    <w:rsid w:val="00EB2524"/>
    <w:rsid w:val="00EB3C99"/>
    <w:rsid w:val="00EB5D98"/>
    <w:rsid w:val="00EB68C7"/>
    <w:rsid w:val="00EB7AD8"/>
    <w:rsid w:val="00EC189F"/>
    <w:rsid w:val="00EC3A42"/>
    <w:rsid w:val="00EC6475"/>
    <w:rsid w:val="00ED05A9"/>
    <w:rsid w:val="00EE0B5B"/>
    <w:rsid w:val="00EE0BB7"/>
    <w:rsid w:val="00EE24C9"/>
    <w:rsid w:val="00EE47D7"/>
    <w:rsid w:val="00EE56B8"/>
    <w:rsid w:val="00EF5A08"/>
    <w:rsid w:val="00F041C8"/>
    <w:rsid w:val="00F137CB"/>
    <w:rsid w:val="00F13D89"/>
    <w:rsid w:val="00F3077C"/>
    <w:rsid w:val="00F3350B"/>
    <w:rsid w:val="00F33B34"/>
    <w:rsid w:val="00F40BA1"/>
    <w:rsid w:val="00F41371"/>
    <w:rsid w:val="00F421DF"/>
    <w:rsid w:val="00F4305B"/>
    <w:rsid w:val="00F439BA"/>
    <w:rsid w:val="00F439CC"/>
    <w:rsid w:val="00F439EB"/>
    <w:rsid w:val="00F44924"/>
    <w:rsid w:val="00F45635"/>
    <w:rsid w:val="00F47E5C"/>
    <w:rsid w:val="00F52661"/>
    <w:rsid w:val="00F53A7A"/>
    <w:rsid w:val="00F55CB8"/>
    <w:rsid w:val="00F571D3"/>
    <w:rsid w:val="00F623CB"/>
    <w:rsid w:val="00F638A3"/>
    <w:rsid w:val="00F72E43"/>
    <w:rsid w:val="00F740DF"/>
    <w:rsid w:val="00F74F8C"/>
    <w:rsid w:val="00F7536D"/>
    <w:rsid w:val="00F81535"/>
    <w:rsid w:val="00F82871"/>
    <w:rsid w:val="00F85068"/>
    <w:rsid w:val="00F90468"/>
    <w:rsid w:val="00F92DF5"/>
    <w:rsid w:val="00F95650"/>
    <w:rsid w:val="00FA0029"/>
    <w:rsid w:val="00FA4249"/>
    <w:rsid w:val="00FA51F5"/>
    <w:rsid w:val="00FA69DB"/>
    <w:rsid w:val="00FA77C2"/>
    <w:rsid w:val="00FB1480"/>
    <w:rsid w:val="00FB156C"/>
    <w:rsid w:val="00FB5F43"/>
    <w:rsid w:val="00FC2E32"/>
    <w:rsid w:val="00FC5235"/>
    <w:rsid w:val="00FD01A2"/>
    <w:rsid w:val="00FD7EA0"/>
    <w:rsid w:val="00FE0F78"/>
    <w:rsid w:val="00FE1F5A"/>
    <w:rsid w:val="00FE286B"/>
    <w:rsid w:val="00FF09B8"/>
    <w:rsid w:val="00FF40D0"/>
    <w:rsid w:val="00FF43BE"/>
    <w:rsid w:val="00FF4C83"/>
    <w:rsid w:val="00FF730A"/>
    <w:rsid w:val="0129D833"/>
    <w:rsid w:val="01E85C7B"/>
    <w:rsid w:val="02F8C74D"/>
    <w:rsid w:val="03E66012"/>
    <w:rsid w:val="04D9E179"/>
    <w:rsid w:val="05A55943"/>
    <w:rsid w:val="05C9A237"/>
    <w:rsid w:val="065E61DF"/>
    <w:rsid w:val="07878159"/>
    <w:rsid w:val="096912F2"/>
    <w:rsid w:val="099F4AD0"/>
    <w:rsid w:val="0AB607DA"/>
    <w:rsid w:val="0B89DF97"/>
    <w:rsid w:val="0B916B7F"/>
    <w:rsid w:val="0C58081E"/>
    <w:rsid w:val="0D975C56"/>
    <w:rsid w:val="0DC58DDD"/>
    <w:rsid w:val="0E7D7D07"/>
    <w:rsid w:val="0F83C94B"/>
    <w:rsid w:val="0FFD7776"/>
    <w:rsid w:val="10289C87"/>
    <w:rsid w:val="1034AB12"/>
    <w:rsid w:val="13475D9A"/>
    <w:rsid w:val="1397C68B"/>
    <w:rsid w:val="144A44BB"/>
    <w:rsid w:val="149915BD"/>
    <w:rsid w:val="1531A7E3"/>
    <w:rsid w:val="160F1454"/>
    <w:rsid w:val="1651A0C8"/>
    <w:rsid w:val="175C9FD0"/>
    <w:rsid w:val="17C9A686"/>
    <w:rsid w:val="1826DFC2"/>
    <w:rsid w:val="18D9C39C"/>
    <w:rsid w:val="1A177818"/>
    <w:rsid w:val="1AB72655"/>
    <w:rsid w:val="1B4EFDD2"/>
    <w:rsid w:val="1CEF6251"/>
    <w:rsid w:val="1ED55976"/>
    <w:rsid w:val="1EDC459D"/>
    <w:rsid w:val="1F0A62EC"/>
    <w:rsid w:val="1F6D45C2"/>
    <w:rsid w:val="1F8DF6A2"/>
    <w:rsid w:val="20685B3D"/>
    <w:rsid w:val="20EEC8D8"/>
    <w:rsid w:val="217D98D4"/>
    <w:rsid w:val="220FA5FF"/>
    <w:rsid w:val="22A26D2B"/>
    <w:rsid w:val="22F6A693"/>
    <w:rsid w:val="23925AB4"/>
    <w:rsid w:val="23B33C4E"/>
    <w:rsid w:val="23F92A2F"/>
    <w:rsid w:val="24E5878F"/>
    <w:rsid w:val="25598F2D"/>
    <w:rsid w:val="25B527E2"/>
    <w:rsid w:val="26B2FE9C"/>
    <w:rsid w:val="27343058"/>
    <w:rsid w:val="2740B98B"/>
    <w:rsid w:val="2808BD04"/>
    <w:rsid w:val="281D47B6"/>
    <w:rsid w:val="28D1961D"/>
    <w:rsid w:val="2904B9E6"/>
    <w:rsid w:val="295D0E11"/>
    <w:rsid w:val="2AF20878"/>
    <w:rsid w:val="2B0FA53D"/>
    <w:rsid w:val="2DC35889"/>
    <w:rsid w:val="2E22779E"/>
    <w:rsid w:val="2E263E1D"/>
    <w:rsid w:val="2EDD6909"/>
    <w:rsid w:val="2EE38186"/>
    <w:rsid w:val="30A85C03"/>
    <w:rsid w:val="30AF886F"/>
    <w:rsid w:val="30B3BA93"/>
    <w:rsid w:val="32623D0C"/>
    <w:rsid w:val="348285E3"/>
    <w:rsid w:val="3627CDFA"/>
    <w:rsid w:val="369CBADA"/>
    <w:rsid w:val="37EE6B86"/>
    <w:rsid w:val="390541E2"/>
    <w:rsid w:val="3931D9C2"/>
    <w:rsid w:val="39762BC1"/>
    <w:rsid w:val="3A670B16"/>
    <w:rsid w:val="3BF7216C"/>
    <w:rsid w:val="3C88C9FF"/>
    <w:rsid w:val="3D7E1CB2"/>
    <w:rsid w:val="3E05019B"/>
    <w:rsid w:val="3E124EFA"/>
    <w:rsid w:val="3F2C4CC6"/>
    <w:rsid w:val="3F3564B3"/>
    <w:rsid w:val="3F869A8F"/>
    <w:rsid w:val="40C1B886"/>
    <w:rsid w:val="413C2259"/>
    <w:rsid w:val="41CDBEA6"/>
    <w:rsid w:val="41CFCA49"/>
    <w:rsid w:val="4296C1AA"/>
    <w:rsid w:val="42E1D87E"/>
    <w:rsid w:val="4439B424"/>
    <w:rsid w:val="44EA70F3"/>
    <w:rsid w:val="467A31DF"/>
    <w:rsid w:val="467A64B0"/>
    <w:rsid w:val="468ACEBC"/>
    <w:rsid w:val="472C6584"/>
    <w:rsid w:val="47633608"/>
    <w:rsid w:val="48009F6C"/>
    <w:rsid w:val="4889749D"/>
    <w:rsid w:val="48F9F060"/>
    <w:rsid w:val="494F4B25"/>
    <w:rsid w:val="4ADBE684"/>
    <w:rsid w:val="4B01E0FA"/>
    <w:rsid w:val="4B09194D"/>
    <w:rsid w:val="4B5307DE"/>
    <w:rsid w:val="4C318BE4"/>
    <w:rsid w:val="4C474912"/>
    <w:rsid w:val="4DC64FEC"/>
    <w:rsid w:val="4E012750"/>
    <w:rsid w:val="4E46CE0F"/>
    <w:rsid w:val="4E57AACA"/>
    <w:rsid w:val="4F8BBA3D"/>
    <w:rsid w:val="4FDCA01E"/>
    <w:rsid w:val="5056FB4C"/>
    <w:rsid w:val="50E07021"/>
    <w:rsid w:val="515AA1AC"/>
    <w:rsid w:val="51B932B9"/>
    <w:rsid w:val="5263C05B"/>
    <w:rsid w:val="536BDC75"/>
    <w:rsid w:val="53D038F1"/>
    <w:rsid w:val="542325D4"/>
    <w:rsid w:val="5527A9E8"/>
    <w:rsid w:val="5687D1A6"/>
    <w:rsid w:val="56AB1981"/>
    <w:rsid w:val="57050CA1"/>
    <w:rsid w:val="570D8D8C"/>
    <w:rsid w:val="57F6E6A4"/>
    <w:rsid w:val="5856E142"/>
    <w:rsid w:val="59E0EBE4"/>
    <w:rsid w:val="59F4B21B"/>
    <w:rsid w:val="5A1E3B35"/>
    <w:rsid w:val="5AD42A76"/>
    <w:rsid w:val="5AEF617D"/>
    <w:rsid w:val="5BBA0B96"/>
    <w:rsid w:val="5BDA052B"/>
    <w:rsid w:val="5BDECAF2"/>
    <w:rsid w:val="5C6FFAD7"/>
    <w:rsid w:val="5C7498BF"/>
    <w:rsid w:val="5C86C18F"/>
    <w:rsid w:val="5D3E8E12"/>
    <w:rsid w:val="5DC6CB4A"/>
    <w:rsid w:val="5E8EE1B5"/>
    <w:rsid w:val="5EBBC62C"/>
    <w:rsid w:val="5F18CB5A"/>
    <w:rsid w:val="5FE4B392"/>
    <w:rsid w:val="60A77076"/>
    <w:rsid w:val="60E142BE"/>
    <w:rsid w:val="61F296E6"/>
    <w:rsid w:val="624872E8"/>
    <w:rsid w:val="62556AFB"/>
    <w:rsid w:val="62A7E778"/>
    <w:rsid w:val="633FC311"/>
    <w:rsid w:val="63B2831D"/>
    <w:rsid w:val="63EC4A4F"/>
    <w:rsid w:val="64B0A2E3"/>
    <w:rsid w:val="64DE560C"/>
    <w:rsid w:val="65107824"/>
    <w:rsid w:val="65B0D477"/>
    <w:rsid w:val="65F4E111"/>
    <w:rsid w:val="660896A3"/>
    <w:rsid w:val="66B817DA"/>
    <w:rsid w:val="672D1960"/>
    <w:rsid w:val="675EF961"/>
    <w:rsid w:val="67EB614D"/>
    <w:rsid w:val="681E198A"/>
    <w:rsid w:val="6866F1A3"/>
    <w:rsid w:val="6887DE5F"/>
    <w:rsid w:val="690285E6"/>
    <w:rsid w:val="695E96DC"/>
    <w:rsid w:val="6A3C4C85"/>
    <w:rsid w:val="6B096A3B"/>
    <w:rsid w:val="6B17FAC9"/>
    <w:rsid w:val="6B2D45BA"/>
    <w:rsid w:val="6C65ECFD"/>
    <w:rsid w:val="6C918F90"/>
    <w:rsid w:val="6EB78175"/>
    <w:rsid w:val="6EE37341"/>
    <w:rsid w:val="6F83223A"/>
    <w:rsid w:val="7026ED4A"/>
    <w:rsid w:val="7175723C"/>
    <w:rsid w:val="72640ABD"/>
    <w:rsid w:val="7380D06F"/>
    <w:rsid w:val="73EE0842"/>
    <w:rsid w:val="753AFBF0"/>
    <w:rsid w:val="753B66A5"/>
    <w:rsid w:val="7587AD94"/>
    <w:rsid w:val="7790C96B"/>
    <w:rsid w:val="77D2C816"/>
    <w:rsid w:val="78CB51AF"/>
    <w:rsid w:val="78EAB2C9"/>
    <w:rsid w:val="7AE600C6"/>
    <w:rsid w:val="7CCBFA08"/>
    <w:rsid w:val="7CDFDE01"/>
    <w:rsid w:val="7D3F881E"/>
    <w:rsid w:val="7D78EA45"/>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94CFED0D-A6D4-4BED-9E22-8A5F2DEE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250F2"/>
    <w:rPr>
      <w:b/>
      <w:bCs/>
      <w:sz w:val="24"/>
      <w:szCs w:val="24"/>
    </w:rPr>
  </w:style>
  <w:style w:type="character" w:customStyle="1" w:styleId="Heading1Char">
    <w:name w:val="Heading 1 Char"/>
    <w:basedOn w:val="DefaultParagraphFont"/>
    <w:link w:val="Heading1"/>
    <w:uiPriority w:val="9"/>
    <w:rsid w:val="00C250F2"/>
    <w:rPr>
      <w:b/>
      <w:bCs/>
      <w:sz w:val="24"/>
      <w:szCs w:val="24"/>
    </w:rPr>
  </w:style>
  <w:style w:type="character" w:customStyle="1" w:styleId="Heading3Char">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customStyle="1" w:styleId="HeaderChar">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customStyle="1" w:styleId="FooterChar">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D057B"/>
    <w:pPr>
      <w:ind w:left="720"/>
      <w:contextualSpacing/>
    </w:pPr>
  </w:style>
  <w:style w:type="character" w:customStyle="1" w:styleId="cf01">
    <w:name w:val="cf01"/>
    <w:basedOn w:val="DefaultParagraphFont"/>
    <w:rsid w:val="00B16CB4"/>
    <w:rPr>
      <w:rFonts w:ascii="Segoe UI" w:hAnsi="Segoe UI" w:cs="Segoe UI" w:hint="default"/>
      <w:color w:val="262626"/>
      <w:sz w:val="36"/>
      <w:szCs w:val="36"/>
    </w:rPr>
  </w:style>
  <w:style w:type="paragraph" w:styleId="NormalWeb">
    <w:name w:val="Normal (Web)"/>
    <w:basedOn w:val="Normal"/>
    <w:uiPriority w:val="99"/>
    <w:unhideWhenUsed/>
    <w:rsid w:val="003E4A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itation-123">
    <w:name w:val="citation-123"/>
    <w:basedOn w:val="DefaultParagraphFont"/>
    <w:rsid w:val="00395AC2"/>
  </w:style>
  <w:style w:type="character" w:customStyle="1" w:styleId="citation-122">
    <w:name w:val="citation-122"/>
    <w:basedOn w:val="DefaultParagraphFont"/>
    <w:rsid w:val="00B64905"/>
  </w:style>
  <w:style w:type="character" w:customStyle="1" w:styleId="citation-121">
    <w:name w:val="citation-121"/>
    <w:basedOn w:val="DefaultParagraphFont"/>
    <w:rsid w:val="001F6ED6"/>
  </w:style>
  <w:style w:type="character" w:customStyle="1" w:styleId="citation-120">
    <w:name w:val="citation-120"/>
    <w:basedOn w:val="DefaultParagraphFont"/>
    <w:rsid w:val="00D40EC4"/>
  </w:style>
  <w:style w:type="character" w:styleId="Strong">
    <w:name w:val="Strong"/>
    <w:basedOn w:val="DefaultParagraphFont"/>
    <w:uiPriority w:val="22"/>
    <w:qFormat/>
    <w:rsid w:val="00BE4E0C"/>
    <w:rPr>
      <w:b/>
      <w:bCs/>
    </w:rPr>
  </w:style>
  <w:style w:type="character" w:styleId="Emphasis">
    <w:name w:val="Emphasis"/>
    <w:basedOn w:val="DefaultParagraphFont"/>
    <w:uiPriority w:val="20"/>
    <w:qFormat/>
    <w:rsid w:val="00BC5FB5"/>
    <w:rPr>
      <w:i/>
      <w:iCs/>
    </w:rPr>
  </w:style>
  <w:style w:type="character" w:styleId="FollowedHyperlink">
    <w:name w:val="FollowedHyperlink"/>
    <w:basedOn w:val="DefaultParagraphFont"/>
    <w:uiPriority w:val="99"/>
    <w:semiHidden/>
    <w:unhideWhenUsed/>
    <w:rsid w:val="00BC5FB5"/>
    <w:rPr>
      <w:color w:val="FF00FF" w:themeColor="followedHyperlink"/>
      <w:u w:val="single"/>
    </w:rPr>
  </w:style>
  <w:style w:type="character" w:styleId="UnresolvedMention">
    <w:name w:val="Unresolved Mention"/>
    <w:basedOn w:val="DefaultParagraphFont"/>
    <w:uiPriority w:val="99"/>
    <w:semiHidden/>
    <w:unhideWhenUsed/>
    <w:rsid w:val="0072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urce.colostate.edu/open-source-textbooks-grant/" TargetMode="External"/><Relationship Id="rId18" Type="http://schemas.openxmlformats.org/officeDocument/2006/relationships/hyperlink" Target="https://stayconnected.source.colostate.edu/lets-talk-equity-textbooks-and-affordability-at-cs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ource.colostate.edu/microbiology-professor-honored-for-trimming-costs-for-students/" TargetMode="External"/><Relationship Id="rId7" Type="http://schemas.openxmlformats.org/officeDocument/2006/relationships/webSettings" Target="webSettings.xml"/><Relationship Id="rId12" Type="http://schemas.openxmlformats.org/officeDocument/2006/relationships/hyperlink" Target="https://source.colostate.edu/open-educational-resources-grant-initiative-now-accepting-applications/" TargetMode="External"/><Relationship Id="rId17" Type="http://schemas.openxmlformats.org/officeDocument/2006/relationships/hyperlink" Target="https://cdhe.colorado.gov/open-educational-resources-in-colorado" TargetMode="External"/><Relationship Id="rId25" Type="http://schemas.openxmlformats.org/officeDocument/2006/relationships/hyperlink" Target="https://asccc-oeri.org/wp-content/uploads/2020/05/USPIRG_Textbook-Automatic-Billing_Feb2020_v3.pdf" TargetMode="External"/><Relationship Id="rId2" Type="http://schemas.openxmlformats.org/officeDocument/2006/relationships/customXml" Target="../customXml/item2.xml"/><Relationship Id="rId16" Type="http://schemas.openxmlformats.org/officeDocument/2006/relationships/hyperlink" Target="https://www.bayviewanalytics.com/oer_2023.html" TargetMode="External"/><Relationship Id="rId20" Type="http://schemas.openxmlformats.org/officeDocument/2006/relationships/hyperlink" Target="https://engr.source.colostate.edu/multi-campus-collaboration-to-establish-open-source-library-of-digital-engineering-education-resourc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openxmlformats.org/officeDocument/2006/relationships/hyperlink" Target="https://hewlett.org/wp-content/uploads/2017/02/OER-strategy-memo.pdf?utm_source=chatgpt.com"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sparcopen.org/news/2018/1-billion-in-savings-through-open-educational-resources/" TargetMode="External"/><Relationship Id="rId23" Type="http://schemas.openxmlformats.org/officeDocument/2006/relationships/hyperlink" Target="https://openstax.org/blog/press-release-openstax-surpasses-3b-in-student-savings"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isetl.org/ijtlhe/pdf/IJTLHE3386.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urce.colostate.edu/open-engineering-textbook/" TargetMode="External"/><Relationship Id="rId22" Type="http://schemas.openxmlformats.org/officeDocument/2006/relationships/hyperlink" Target="https://www.bayviewanalytics.com/reports/freeingthetextbook2018.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5b9a4-94cf-4222-b9ac-74a54c079d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1512AB7F90A94D8D776F555360625B" ma:contentTypeVersion="9" ma:contentTypeDescription="Create a new document." ma:contentTypeScope="" ma:versionID="87d2403812d22afdb06b23947cddb4f3">
  <xsd:schema xmlns:xsd="http://www.w3.org/2001/XMLSchema" xmlns:xs="http://www.w3.org/2001/XMLSchema" xmlns:p="http://schemas.microsoft.com/office/2006/metadata/properties" xmlns:ns2="fbf5b9a4-94cf-4222-b9ac-74a54c079d0e" targetNamespace="http://schemas.microsoft.com/office/2006/metadata/properties" ma:root="true" ma:fieldsID="2ef3242ea5f5f6db726c2ea1a1f0c8cc" ns2:_="">
    <xsd:import namespace="fbf5b9a4-94cf-4222-b9ac-74a54c079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b9a4-94cf-4222-b9ac-74a54c079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fbf5b9a4-94cf-4222-b9ac-74a54c079d0e"/>
  </ds:schemaRefs>
</ds:datastoreItem>
</file>

<file path=customXml/itemProps2.xml><?xml version="1.0" encoding="utf-8"?>
<ds:datastoreItem xmlns:ds="http://schemas.openxmlformats.org/officeDocument/2006/customXml" ds:itemID="{BD855A24-4699-419F-A610-4A6A48506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b9a4-94cf-4222-b9ac-74a54c079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C1ED1-9C77-45A0-AC06-DABBBF536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8</Pages>
  <Words>2186</Words>
  <Characters>14628</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16718</CharactersWithSpaces>
  <SharedDoc>false</SharedDoc>
  <HLinks>
    <vt:vector size="84" baseType="variant">
      <vt:variant>
        <vt:i4>2490456</vt:i4>
      </vt:variant>
      <vt:variant>
        <vt:i4>39</vt:i4>
      </vt:variant>
      <vt:variant>
        <vt:i4>0</vt:i4>
      </vt:variant>
      <vt:variant>
        <vt:i4>5</vt:i4>
      </vt:variant>
      <vt:variant>
        <vt:lpwstr>https://asccc-oeri.org/wp-content/uploads/2020/05/USPIRG_Textbook-Automatic-Billing_Feb2020_v3.pdf</vt:lpwstr>
      </vt:variant>
      <vt:variant>
        <vt:lpwstr/>
      </vt:variant>
      <vt:variant>
        <vt:i4>3473439</vt:i4>
      </vt:variant>
      <vt:variant>
        <vt:i4>36</vt:i4>
      </vt:variant>
      <vt:variant>
        <vt:i4>0</vt:i4>
      </vt:variant>
      <vt:variant>
        <vt:i4>5</vt:i4>
      </vt:variant>
      <vt:variant>
        <vt:lpwstr>https://hewlett.org/wp-content/uploads/2017/02/OER-strategy-memo.pdf?utm_source=chatgpt.com</vt:lpwstr>
      </vt:variant>
      <vt:variant>
        <vt:lpwstr/>
      </vt:variant>
      <vt:variant>
        <vt:i4>5636173</vt:i4>
      </vt:variant>
      <vt:variant>
        <vt:i4>33</vt:i4>
      </vt:variant>
      <vt:variant>
        <vt:i4>0</vt:i4>
      </vt:variant>
      <vt:variant>
        <vt:i4>5</vt:i4>
      </vt:variant>
      <vt:variant>
        <vt:lpwstr>https://openstax.org/blog/press-release-openstax-surpasses-3b-in-student-savings</vt:lpwstr>
      </vt:variant>
      <vt:variant>
        <vt:lpwstr/>
      </vt:variant>
      <vt:variant>
        <vt:i4>7929962</vt:i4>
      </vt:variant>
      <vt:variant>
        <vt:i4>30</vt:i4>
      </vt:variant>
      <vt:variant>
        <vt:i4>0</vt:i4>
      </vt:variant>
      <vt:variant>
        <vt:i4>5</vt:i4>
      </vt:variant>
      <vt:variant>
        <vt:lpwstr>https://www.bayviewanalytics.com/reports/freeingthetextbook2018.pdf</vt:lpwstr>
      </vt:variant>
      <vt:variant>
        <vt:lpwstr/>
      </vt:variant>
      <vt:variant>
        <vt:i4>6160475</vt:i4>
      </vt:variant>
      <vt:variant>
        <vt:i4>27</vt:i4>
      </vt:variant>
      <vt:variant>
        <vt:i4>0</vt:i4>
      </vt:variant>
      <vt:variant>
        <vt:i4>5</vt:i4>
      </vt:variant>
      <vt:variant>
        <vt:lpwstr>https://source.colostate.edu/microbiology-professor-honored-for-trimming-costs-for-students/</vt:lpwstr>
      </vt:variant>
      <vt:variant>
        <vt:lpwstr/>
      </vt:variant>
      <vt:variant>
        <vt:i4>589890</vt:i4>
      </vt:variant>
      <vt:variant>
        <vt:i4>24</vt:i4>
      </vt:variant>
      <vt:variant>
        <vt:i4>0</vt:i4>
      </vt:variant>
      <vt:variant>
        <vt:i4>5</vt:i4>
      </vt:variant>
      <vt:variant>
        <vt:lpwstr>https://engr.source.colostate.edu/multi-campus-collaboration-to-establish-open-source-library-of-digital-engineering-education-resources/</vt:lpwstr>
      </vt:variant>
      <vt:variant>
        <vt:lpwstr/>
      </vt:variant>
      <vt:variant>
        <vt:i4>8192047</vt:i4>
      </vt:variant>
      <vt:variant>
        <vt:i4>21</vt:i4>
      </vt:variant>
      <vt:variant>
        <vt:i4>0</vt:i4>
      </vt:variant>
      <vt:variant>
        <vt:i4>5</vt:i4>
      </vt:variant>
      <vt:variant>
        <vt:lpwstr>https://www.isetl.org/ijtlhe/pdf/IJTLHE3386.pdf</vt:lpwstr>
      </vt:variant>
      <vt:variant>
        <vt:lpwstr/>
      </vt:variant>
      <vt:variant>
        <vt:i4>7340131</vt:i4>
      </vt:variant>
      <vt:variant>
        <vt:i4>18</vt:i4>
      </vt:variant>
      <vt:variant>
        <vt:i4>0</vt:i4>
      </vt:variant>
      <vt:variant>
        <vt:i4>5</vt:i4>
      </vt:variant>
      <vt:variant>
        <vt:lpwstr>https://stayconnected.source.colostate.edu/lets-talk-equity-textbooks-and-affordability-at-csu/</vt:lpwstr>
      </vt:variant>
      <vt:variant>
        <vt:lpwstr/>
      </vt:variant>
      <vt:variant>
        <vt:i4>5046346</vt:i4>
      </vt:variant>
      <vt:variant>
        <vt:i4>15</vt:i4>
      </vt:variant>
      <vt:variant>
        <vt:i4>0</vt:i4>
      </vt:variant>
      <vt:variant>
        <vt:i4>5</vt:i4>
      </vt:variant>
      <vt:variant>
        <vt:lpwstr>https://cdhe.colorado.gov/open-educational-resources-in-colorado</vt:lpwstr>
      </vt:variant>
      <vt:variant>
        <vt:lpwstr/>
      </vt:variant>
      <vt:variant>
        <vt:i4>8126466</vt:i4>
      </vt:variant>
      <vt:variant>
        <vt:i4>12</vt:i4>
      </vt:variant>
      <vt:variant>
        <vt:i4>0</vt:i4>
      </vt:variant>
      <vt:variant>
        <vt:i4>5</vt:i4>
      </vt:variant>
      <vt:variant>
        <vt:lpwstr>https://www.bayviewanalytics.com/oer_2023.html</vt:lpwstr>
      </vt:variant>
      <vt:variant>
        <vt:lpwstr/>
      </vt:variant>
      <vt:variant>
        <vt:i4>1179658</vt:i4>
      </vt:variant>
      <vt:variant>
        <vt:i4>9</vt:i4>
      </vt:variant>
      <vt:variant>
        <vt:i4>0</vt:i4>
      </vt:variant>
      <vt:variant>
        <vt:i4>5</vt:i4>
      </vt:variant>
      <vt:variant>
        <vt:lpwstr>https://sparcopen.org/news/2018/1-billion-in-savings-through-open-educational-resources/</vt:lpwstr>
      </vt:variant>
      <vt:variant>
        <vt:lpwstr/>
      </vt:variant>
      <vt:variant>
        <vt:i4>6291574</vt:i4>
      </vt:variant>
      <vt:variant>
        <vt:i4>6</vt:i4>
      </vt:variant>
      <vt:variant>
        <vt:i4>0</vt:i4>
      </vt:variant>
      <vt:variant>
        <vt:i4>5</vt:i4>
      </vt:variant>
      <vt:variant>
        <vt:lpwstr>https://source.colostate.edu/open-engineering-textbook/</vt:lpwstr>
      </vt:variant>
      <vt:variant>
        <vt:lpwstr/>
      </vt:variant>
      <vt:variant>
        <vt:i4>6160412</vt:i4>
      </vt:variant>
      <vt:variant>
        <vt:i4>3</vt:i4>
      </vt:variant>
      <vt:variant>
        <vt:i4>0</vt:i4>
      </vt:variant>
      <vt:variant>
        <vt:i4>5</vt:i4>
      </vt:variant>
      <vt:variant>
        <vt:lpwstr>https://source.colostate.edu/open-source-textbooks-grant/</vt:lpwstr>
      </vt:variant>
      <vt:variant>
        <vt:lpwstr/>
      </vt:variant>
      <vt:variant>
        <vt:i4>5505118</vt:i4>
      </vt:variant>
      <vt:variant>
        <vt:i4>0</vt:i4>
      </vt:variant>
      <vt:variant>
        <vt:i4>0</vt:i4>
      </vt:variant>
      <vt:variant>
        <vt:i4>5</vt:i4>
      </vt:variant>
      <vt:variant>
        <vt:lpwstr>https://source.colostate.edu/open-educational-resources-grant-initiative-now-accepting-applications/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Taylor</dc:creator>
  <cp:keywords/>
  <cp:lastModifiedBy>Brousseau,Melanie</cp:lastModifiedBy>
  <cp:revision>306</cp:revision>
  <dcterms:created xsi:type="dcterms:W3CDTF">2026-02-06T20:03:00Z</dcterms:created>
  <dcterms:modified xsi:type="dcterms:W3CDTF">2026-02-25T05:52:00Z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0x010100BA1512AB7F90A94D8D776F555360625B</vt:lpwstr>
  </property>
  <property fmtid="{D5CDD505-2E9C-101B-9397-08002B2CF9AE}" pid="3" name="MediaServiceImageTags">
    <vt:lpwstr/>
  </property>
</Properties>
</file>